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62" w:rsidRDefault="00EE4762" w:rsidP="00EE4762">
      <w:pPr>
        <w:jc w:val="center"/>
        <w:rPr>
          <w:rStyle w:val="a5"/>
          <w:b w:val="0"/>
          <w:sz w:val="28"/>
          <w:szCs w:val="28"/>
        </w:rPr>
      </w:pPr>
      <w:r w:rsidRPr="008611AD">
        <w:rPr>
          <w:rStyle w:val="a5"/>
          <w:b w:val="0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№15 "Золотой петушок" г</w:t>
      </w:r>
      <w:proofErr w:type="gramStart"/>
      <w:r w:rsidRPr="008611AD">
        <w:rPr>
          <w:rStyle w:val="a5"/>
          <w:b w:val="0"/>
          <w:sz w:val="28"/>
          <w:szCs w:val="28"/>
        </w:rPr>
        <w:t>.П</w:t>
      </w:r>
      <w:proofErr w:type="gramEnd"/>
      <w:r w:rsidRPr="008611AD">
        <w:rPr>
          <w:rStyle w:val="a5"/>
          <w:b w:val="0"/>
          <w:sz w:val="28"/>
          <w:szCs w:val="28"/>
        </w:rPr>
        <w:t>ролетарска Пролетарского района Ростовской области</w:t>
      </w:r>
    </w:p>
    <w:p w:rsidR="00EE4762" w:rsidRDefault="00EE4762" w:rsidP="00EE4762">
      <w:pPr>
        <w:jc w:val="center"/>
        <w:rPr>
          <w:rStyle w:val="a5"/>
          <w:b w:val="0"/>
          <w:sz w:val="28"/>
          <w:szCs w:val="28"/>
        </w:rPr>
      </w:pPr>
    </w:p>
    <w:p w:rsidR="00EE4762" w:rsidRDefault="00EE4762" w:rsidP="00EE4762">
      <w:pPr>
        <w:jc w:val="center"/>
        <w:rPr>
          <w:rStyle w:val="a5"/>
          <w:b w:val="0"/>
          <w:sz w:val="28"/>
          <w:szCs w:val="28"/>
        </w:rPr>
      </w:pPr>
    </w:p>
    <w:p w:rsidR="00EE4762" w:rsidRPr="00EE4762" w:rsidRDefault="00EE4762" w:rsidP="00EE4762">
      <w:pPr>
        <w:spacing w:before="1"/>
        <w:ind w:left="123" w:right="127"/>
        <w:jc w:val="center"/>
        <w:rPr>
          <w:b/>
          <w:sz w:val="56"/>
          <w:szCs w:val="56"/>
        </w:rPr>
      </w:pPr>
      <w:r w:rsidRPr="00EE4762">
        <w:rPr>
          <w:sz w:val="56"/>
          <w:szCs w:val="56"/>
        </w:rPr>
        <w:t xml:space="preserve">Проект </w:t>
      </w:r>
      <w:r w:rsidRPr="00EE4762">
        <w:rPr>
          <w:b/>
          <w:sz w:val="56"/>
          <w:szCs w:val="56"/>
        </w:rPr>
        <w:t>«Широкая масленица»</w:t>
      </w:r>
    </w:p>
    <w:p w:rsidR="00EE4762" w:rsidRPr="008611AD" w:rsidRDefault="00EE4762" w:rsidP="00EE4762">
      <w:pPr>
        <w:jc w:val="center"/>
        <w:rPr>
          <w:b/>
          <w:sz w:val="28"/>
          <w:szCs w:val="28"/>
        </w:rPr>
      </w:pPr>
    </w:p>
    <w:p w:rsidR="00A16EB3" w:rsidRDefault="00A16EB3">
      <w:pPr>
        <w:pStyle w:val="a3"/>
        <w:rPr>
          <w:b/>
          <w:sz w:val="20"/>
        </w:rPr>
      </w:pPr>
    </w:p>
    <w:p w:rsidR="00A16EB3" w:rsidRDefault="00A16EB3">
      <w:pPr>
        <w:pStyle w:val="a3"/>
        <w:rPr>
          <w:b/>
          <w:sz w:val="20"/>
        </w:rPr>
      </w:pPr>
    </w:p>
    <w:p w:rsidR="00A16EB3" w:rsidRDefault="00EE4762">
      <w:pPr>
        <w:pStyle w:val="a3"/>
        <w:spacing w:before="4"/>
        <w:rPr>
          <w:b/>
          <w:sz w:val="17"/>
        </w:rPr>
      </w:pPr>
      <w:r>
        <w:rPr>
          <w:b/>
          <w:noProof/>
          <w:sz w:val="17"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668020</wp:posOffset>
            </wp:positionH>
            <wp:positionV relativeFrom="paragraph">
              <wp:posOffset>155575</wp:posOffset>
            </wp:positionV>
            <wp:extent cx="5860415" cy="3061335"/>
            <wp:effectExtent l="19050" t="0" r="698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EB3" w:rsidRDefault="00A16EB3">
      <w:pPr>
        <w:pStyle w:val="a3"/>
        <w:rPr>
          <w:b/>
          <w:sz w:val="26"/>
        </w:rPr>
      </w:pPr>
    </w:p>
    <w:p w:rsidR="00A16EB3" w:rsidRDefault="00A16EB3">
      <w:pPr>
        <w:pStyle w:val="a3"/>
        <w:rPr>
          <w:b/>
          <w:sz w:val="26"/>
        </w:rPr>
      </w:pPr>
    </w:p>
    <w:p w:rsidR="00EE4762" w:rsidRPr="00C21957" w:rsidRDefault="00EE4762" w:rsidP="00EE4762">
      <w:pPr>
        <w:ind w:firstLine="851"/>
        <w:jc w:val="right"/>
        <w:rPr>
          <w:rStyle w:val="a5"/>
          <w:sz w:val="28"/>
          <w:szCs w:val="28"/>
        </w:rPr>
      </w:pPr>
      <w:r w:rsidRPr="00C21957">
        <w:rPr>
          <w:sz w:val="28"/>
          <w:szCs w:val="28"/>
        </w:rPr>
        <w:t>Автор проекта: воспитатель логопедической группы                                                                                   МБДОУ №15 «Золотой петушок»</w:t>
      </w:r>
    </w:p>
    <w:p w:rsidR="00EE4762" w:rsidRPr="008611AD" w:rsidRDefault="00EE4762" w:rsidP="00EE4762">
      <w:pPr>
        <w:jc w:val="right"/>
        <w:rPr>
          <w:b/>
          <w:sz w:val="28"/>
          <w:szCs w:val="28"/>
        </w:rPr>
      </w:pPr>
      <w:r w:rsidRPr="008611AD">
        <w:rPr>
          <w:rStyle w:val="a5"/>
          <w:b w:val="0"/>
          <w:sz w:val="28"/>
          <w:szCs w:val="28"/>
        </w:rPr>
        <w:t>Кононова В. М.</w:t>
      </w:r>
    </w:p>
    <w:p w:rsidR="00A16EB3" w:rsidRDefault="00A16EB3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EE4762" w:rsidRDefault="00EE4762">
      <w:pPr>
        <w:pStyle w:val="a3"/>
        <w:rPr>
          <w:b/>
          <w:sz w:val="26"/>
        </w:rPr>
      </w:pPr>
    </w:p>
    <w:p w:rsidR="00A16EB3" w:rsidRDefault="00A16EB3">
      <w:pPr>
        <w:pStyle w:val="a3"/>
        <w:rPr>
          <w:b/>
        </w:rPr>
      </w:pPr>
    </w:p>
    <w:p w:rsidR="00A16EB3" w:rsidRDefault="00A16EB3">
      <w:pPr>
        <w:pStyle w:val="a3"/>
        <w:spacing w:before="1"/>
        <w:rPr>
          <w:b/>
          <w:i/>
          <w:sz w:val="24"/>
        </w:rPr>
      </w:pPr>
    </w:p>
    <w:p w:rsidR="00A16EB3" w:rsidRDefault="00A16EB3">
      <w:pPr>
        <w:pStyle w:val="a3"/>
        <w:spacing w:before="2"/>
        <w:rPr>
          <w:sz w:val="26"/>
        </w:rPr>
      </w:pPr>
    </w:p>
    <w:p w:rsidR="00A16EB3" w:rsidRDefault="00EE4762">
      <w:pPr>
        <w:pStyle w:val="a3"/>
        <w:ind w:left="123" w:right="127"/>
        <w:jc w:val="center"/>
      </w:pPr>
      <w:r>
        <w:t>2020</w:t>
      </w:r>
      <w:r w:rsidR="00481D2C">
        <w:t>г.</w:t>
      </w:r>
    </w:p>
    <w:p w:rsidR="00A16EB3" w:rsidRDefault="00A16EB3">
      <w:pPr>
        <w:jc w:val="center"/>
      </w:pPr>
    </w:p>
    <w:p w:rsidR="00EE4762" w:rsidRDefault="00EE4762">
      <w:pPr>
        <w:jc w:val="center"/>
      </w:pPr>
    </w:p>
    <w:p w:rsidR="00EE4762" w:rsidRDefault="00EE4762">
      <w:pPr>
        <w:jc w:val="center"/>
      </w:pPr>
    </w:p>
    <w:p w:rsidR="00EE4762" w:rsidRDefault="00EE4762">
      <w:pPr>
        <w:jc w:val="center"/>
      </w:pPr>
    </w:p>
    <w:p w:rsidR="00EE4762" w:rsidRPr="00EE4762" w:rsidRDefault="00EE4762" w:rsidP="00EE4762">
      <w:pPr>
        <w:rPr>
          <w:sz w:val="28"/>
          <w:szCs w:val="28"/>
        </w:rPr>
        <w:sectPr w:rsidR="00EE4762" w:rsidRPr="00EE4762">
          <w:type w:val="continuous"/>
          <w:pgSz w:w="11910" w:h="16840"/>
          <w:pgMar w:top="620" w:right="600" w:bottom="280" w:left="1600" w:header="720" w:footer="720" w:gutter="0"/>
          <w:cols w:space="720"/>
        </w:sectPr>
      </w:pPr>
    </w:p>
    <w:p w:rsidR="00EE4762" w:rsidRDefault="00EE4762" w:rsidP="00EE4762">
      <w:pPr>
        <w:rPr>
          <w:b/>
          <w:sz w:val="27"/>
        </w:rPr>
      </w:pPr>
    </w:p>
    <w:p w:rsidR="00EE4762" w:rsidRDefault="00EE4762" w:rsidP="00EE4762">
      <w:pPr>
        <w:rPr>
          <w:b/>
          <w:sz w:val="27"/>
        </w:rPr>
      </w:pPr>
    </w:p>
    <w:p w:rsidR="00EE4762" w:rsidRPr="00D77FD7" w:rsidRDefault="00EE4762" w:rsidP="00EE4762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395761">
        <w:rPr>
          <w:b/>
          <w:sz w:val="28"/>
          <w:szCs w:val="28"/>
          <w:lang w:eastAsia="ru-RU"/>
        </w:rPr>
        <w:t>Сроки реализации:</w:t>
      </w:r>
      <w:r w:rsidRPr="00D77FD7">
        <w:rPr>
          <w:sz w:val="28"/>
          <w:szCs w:val="28"/>
          <w:lang w:eastAsia="ru-RU"/>
        </w:rPr>
        <w:t xml:space="preserve"> </w:t>
      </w:r>
      <w:proofErr w:type="gramStart"/>
      <w:r w:rsidRPr="00D77FD7">
        <w:rPr>
          <w:sz w:val="28"/>
          <w:szCs w:val="28"/>
          <w:lang w:eastAsia="ru-RU"/>
        </w:rPr>
        <w:t>краткосрочный</w:t>
      </w:r>
      <w:proofErr w:type="gramEnd"/>
    </w:p>
    <w:p w:rsidR="00EE4762" w:rsidRPr="00D77FD7" w:rsidRDefault="00EE4762" w:rsidP="00EE4762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395761">
        <w:rPr>
          <w:b/>
          <w:sz w:val="28"/>
          <w:szCs w:val="28"/>
          <w:lang w:eastAsia="ru-RU"/>
        </w:rPr>
        <w:t>Вид проекта</w:t>
      </w:r>
      <w:r w:rsidRPr="00D77FD7">
        <w:rPr>
          <w:sz w:val="28"/>
          <w:szCs w:val="28"/>
          <w:lang w:eastAsia="ru-RU"/>
        </w:rPr>
        <w:t>: творческий, коллективный</w:t>
      </w:r>
    </w:p>
    <w:p w:rsidR="00EE4762" w:rsidRPr="00D77FD7" w:rsidRDefault="00EE4762" w:rsidP="00EE4762">
      <w:pPr>
        <w:rPr>
          <w:sz w:val="28"/>
          <w:szCs w:val="28"/>
        </w:rPr>
      </w:pPr>
      <w:r w:rsidRPr="00395761">
        <w:rPr>
          <w:b/>
          <w:sz w:val="28"/>
          <w:szCs w:val="28"/>
        </w:rPr>
        <w:t>Возраст детей</w:t>
      </w:r>
      <w:r w:rsidRPr="00D77FD7">
        <w:rPr>
          <w:sz w:val="28"/>
          <w:szCs w:val="28"/>
        </w:rPr>
        <w:t>: 6-7 лет</w:t>
      </w:r>
    </w:p>
    <w:p w:rsidR="00EE4762" w:rsidRPr="00D77FD7" w:rsidRDefault="00EE4762" w:rsidP="00EE4762">
      <w:pPr>
        <w:rPr>
          <w:sz w:val="28"/>
          <w:szCs w:val="28"/>
          <w:lang w:eastAsia="ru-RU"/>
        </w:rPr>
      </w:pPr>
      <w:r w:rsidRPr="00395761">
        <w:rPr>
          <w:b/>
          <w:sz w:val="28"/>
          <w:szCs w:val="28"/>
          <w:lang w:eastAsia="ru-RU"/>
        </w:rPr>
        <w:t>Участники проекта</w:t>
      </w:r>
      <w:r>
        <w:rPr>
          <w:sz w:val="28"/>
          <w:szCs w:val="28"/>
          <w:lang w:eastAsia="ru-RU"/>
        </w:rPr>
        <w:t>: дети логопедической</w:t>
      </w:r>
      <w:r w:rsidRPr="00D77FD7">
        <w:rPr>
          <w:sz w:val="28"/>
          <w:szCs w:val="28"/>
          <w:lang w:eastAsia="ru-RU"/>
        </w:rPr>
        <w:t xml:space="preserve"> группы, педагог группы, </w:t>
      </w:r>
      <w:r>
        <w:rPr>
          <w:sz w:val="28"/>
          <w:szCs w:val="28"/>
          <w:lang w:eastAsia="ru-RU"/>
        </w:rPr>
        <w:t>музыкальный руководитель</w:t>
      </w:r>
      <w:r w:rsidRPr="00D77FD7">
        <w:rPr>
          <w:sz w:val="28"/>
          <w:szCs w:val="28"/>
          <w:lang w:eastAsia="ru-RU"/>
        </w:rPr>
        <w:t>.</w:t>
      </w:r>
    </w:p>
    <w:p w:rsidR="00EE4762" w:rsidRDefault="00EE4762" w:rsidP="00EE4762">
      <w:pPr>
        <w:rPr>
          <w:sz w:val="28"/>
          <w:szCs w:val="28"/>
          <w:lang w:eastAsia="ru-RU"/>
        </w:rPr>
      </w:pPr>
      <w:r w:rsidRPr="00395761">
        <w:rPr>
          <w:b/>
          <w:sz w:val="28"/>
          <w:szCs w:val="28"/>
          <w:lang w:eastAsia="ru-RU"/>
        </w:rPr>
        <w:t>Социальные партнеры</w:t>
      </w:r>
      <w:r>
        <w:rPr>
          <w:sz w:val="28"/>
          <w:szCs w:val="28"/>
          <w:lang w:eastAsia="ru-RU"/>
        </w:rPr>
        <w:t>: родители</w:t>
      </w:r>
    </w:p>
    <w:p w:rsidR="00EE4762" w:rsidRDefault="00EE4762" w:rsidP="00EE4762">
      <w:pPr>
        <w:rPr>
          <w:sz w:val="28"/>
          <w:szCs w:val="28"/>
          <w:lang w:eastAsia="ru-RU"/>
        </w:rPr>
      </w:pPr>
    </w:p>
    <w:p w:rsidR="00EE4762" w:rsidRPr="00EE4762" w:rsidRDefault="00EE4762" w:rsidP="00EE4762">
      <w:pPr>
        <w:rPr>
          <w:b/>
          <w:sz w:val="28"/>
          <w:szCs w:val="28"/>
          <w:lang w:eastAsia="ru-RU"/>
        </w:rPr>
      </w:pPr>
      <w:r w:rsidRPr="00EE4762">
        <w:rPr>
          <w:b/>
          <w:sz w:val="28"/>
          <w:szCs w:val="28"/>
          <w:lang w:eastAsia="ru-RU"/>
        </w:rPr>
        <w:t>Актуальность:</w:t>
      </w:r>
    </w:p>
    <w:p w:rsidR="00EE4762" w:rsidRPr="00EE4762" w:rsidRDefault="00EE4762" w:rsidP="00EE4762">
      <w:pPr>
        <w:rPr>
          <w:b/>
          <w:sz w:val="28"/>
          <w:szCs w:val="28"/>
          <w:lang w:eastAsia="ru-RU"/>
        </w:rPr>
      </w:pPr>
    </w:p>
    <w:p w:rsidR="00A16EB3" w:rsidRDefault="00481D2C">
      <w:pPr>
        <w:pStyle w:val="a3"/>
        <w:spacing w:before="89"/>
        <w:ind w:left="100" w:right="105" w:firstLine="708"/>
        <w:jc w:val="both"/>
      </w:pPr>
      <w:proofErr w:type="gramStart"/>
      <w: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отошли от этих традиций, тем самым лишили возможности детей прикоснуться к духовно-нравственны</w:t>
      </w:r>
      <w:r>
        <w:t>м основам, к лучшим образцам устного и музыкального народного творчества, поэтому и возникла идея в проведении праздничного гулянья силами педагогов, родителей и детей, а так же совместной работе</w:t>
      </w:r>
      <w:proofErr w:type="gramEnd"/>
      <w:r>
        <w:t xml:space="preserve"> с коллективом ДК им. 50 </w:t>
      </w:r>
      <w:proofErr w:type="spellStart"/>
      <w:r>
        <w:t>летия</w:t>
      </w:r>
      <w:proofErr w:type="spellEnd"/>
      <w:r>
        <w:t xml:space="preserve"> СССР</w:t>
      </w:r>
      <w:r>
        <w:t>.</w:t>
      </w:r>
    </w:p>
    <w:p w:rsidR="00A16EB3" w:rsidRDefault="00A16EB3">
      <w:pPr>
        <w:pStyle w:val="a3"/>
        <w:spacing w:before="2"/>
        <w:rPr>
          <w:sz w:val="24"/>
        </w:rPr>
      </w:pPr>
    </w:p>
    <w:p w:rsidR="00A16EB3" w:rsidRDefault="00481D2C">
      <w:pPr>
        <w:pStyle w:val="a3"/>
        <w:ind w:left="100" w:right="112"/>
        <w:jc w:val="both"/>
      </w:pPr>
      <w:r>
        <w:t>«Масленица» – один из самых любимых народных праз</w:t>
      </w:r>
      <w:r>
        <w:t>дников, происходящий в конце зимы, всегда отмечался ярко, шумно и весело, с блинами, ярмарками и скоморохами и навсегда оставляет самые светлые впечатления, прививая интерес к историческому прошлому страны.</w:t>
      </w:r>
    </w:p>
    <w:p w:rsidR="00A16EB3" w:rsidRDefault="00A16EB3">
      <w:pPr>
        <w:pStyle w:val="a3"/>
        <w:spacing w:before="1"/>
        <w:rPr>
          <w:sz w:val="25"/>
        </w:rPr>
      </w:pPr>
    </w:p>
    <w:p w:rsidR="00A16EB3" w:rsidRDefault="00A16EB3">
      <w:pPr>
        <w:pStyle w:val="a3"/>
        <w:spacing w:before="6"/>
        <w:rPr>
          <w:b/>
          <w:sz w:val="15"/>
        </w:rPr>
      </w:pPr>
    </w:p>
    <w:p w:rsidR="00A16EB3" w:rsidRDefault="00481D2C">
      <w:pPr>
        <w:spacing w:before="88"/>
        <w:ind w:left="489" w:right="142"/>
        <w:jc w:val="center"/>
        <w:rPr>
          <w:b/>
          <w:sz w:val="28"/>
        </w:rPr>
      </w:pPr>
      <w:r>
        <w:rPr>
          <w:b/>
          <w:sz w:val="28"/>
        </w:rPr>
        <w:t>Образовательные области:</w:t>
      </w:r>
    </w:p>
    <w:p w:rsidR="00A16EB3" w:rsidRDefault="00A16EB3">
      <w:pPr>
        <w:pStyle w:val="a3"/>
        <w:spacing w:before="10"/>
        <w:rPr>
          <w:b/>
          <w:sz w:val="23"/>
        </w:rPr>
      </w:pPr>
    </w:p>
    <w:p w:rsidR="00A16EB3" w:rsidRDefault="00481D2C">
      <w:pPr>
        <w:pStyle w:val="a4"/>
        <w:numPr>
          <w:ilvl w:val="0"/>
          <w:numId w:val="3"/>
        </w:numPr>
        <w:tabs>
          <w:tab w:val="left" w:pos="265"/>
        </w:tabs>
        <w:spacing w:line="240" w:lineRule="auto"/>
        <w:ind w:hanging="165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A16EB3" w:rsidRDefault="00A16EB3">
      <w:pPr>
        <w:pStyle w:val="a3"/>
        <w:spacing w:before="2"/>
        <w:rPr>
          <w:sz w:val="24"/>
        </w:rPr>
      </w:pPr>
    </w:p>
    <w:p w:rsidR="00A16EB3" w:rsidRDefault="00481D2C">
      <w:pPr>
        <w:pStyle w:val="a4"/>
        <w:numPr>
          <w:ilvl w:val="0"/>
          <w:numId w:val="3"/>
        </w:numPr>
        <w:tabs>
          <w:tab w:val="left" w:pos="265"/>
        </w:tabs>
        <w:spacing w:line="240" w:lineRule="auto"/>
        <w:ind w:hanging="165"/>
        <w:rPr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</w:t>
      </w:r>
      <w:r>
        <w:rPr>
          <w:sz w:val="28"/>
        </w:rPr>
        <w:t>ие;</w:t>
      </w:r>
    </w:p>
    <w:p w:rsidR="00A16EB3" w:rsidRDefault="00A16EB3">
      <w:pPr>
        <w:pStyle w:val="a3"/>
        <w:spacing w:before="6"/>
        <w:rPr>
          <w:sz w:val="24"/>
        </w:rPr>
      </w:pPr>
    </w:p>
    <w:p w:rsidR="00A16EB3" w:rsidRDefault="00481D2C">
      <w:pPr>
        <w:pStyle w:val="a4"/>
        <w:numPr>
          <w:ilvl w:val="0"/>
          <w:numId w:val="3"/>
        </w:numPr>
        <w:tabs>
          <w:tab w:val="left" w:pos="265"/>
        </w:tabs>
        <w:spacing w:line="240" w:lineRule="auto"/>
        <w:ind w:hanging="165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A16EB3" w:rsidRDefault="00A16EB3">
      <w:pPr>
        <w:pStyle w:val="a3"/>
        <w:spacing w:before="3"/>
        <w:rPr>
          <w:sz w:val="24"/>
        </w:rPr>
      </w:pPr>
    </w:p>
    <w:p w:rsidR="00A16EB3" w:rsidRDefault="00481D2C">
      <w:pPr>
        <w:pStyle w:val="a4"/>
        <w:numPr>
          <w:ilvl w:val="0"/>
          <w:numId w:val="3"/>
        </w:numPr>
        <w:tabs>
          <w:tab w:val="left" w:pos="265"/>
        </w:tabs>
        <w:spacing w:line="240" w:lineRule="auto"/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A16EB3" w:rsidRDefault="00A16EB3">
      <w:pPr>
        <w:pStyle w:val="a3"/>
        <w:spacing w:before="6"/>
        <w:rPr>
          <w:sz w:val="24"/>
        </w:rPr>
      </w:pPr>
    </w:p>
    <w:p w:rsidR="00EE4762" w:rsidRPr="00EE4762" w:rsidRDefault="00481D2C" w:rsidP="00EE4762">
      <w:pPr>
        <w:pStyle w:val="a4"/>
        <w:numPr>
          <w:ilvl w:val="0"/>
          <w:numId w:val="3"/>
        </w:numPr>
        <w:tabs>
          <w:tab w:val="left" w:pos="265"/>
        </w:tabs>
        <w:spacing w:line="240" w:lineRule="auto"/>
        <w:ind w:hanging="165"/>
        <w:rPr>
          <w:sz w:val="28"/>
        </w:rPr>
        <w:sectPr w:rsidR="00EE4762" w:rsidRPr="00EE4762">
          <w:type w:val="continuous"/>
          <w:pgSz w:w="11910" w:h="16840"/>
          <w:pgMar w:top="620" w:right="600" w:bottom="280" w:left="1600" w:header="720" w:footer="720" w:gutter="0"/>
          <w:cols w:space="720"/>
        </w:sectPr>
      </w:pP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</w:t>
      </w:r>
      <w:r w:rsidR="00EE4762">
        <w:rPr>
          <w:sz w:val="28"/>
        </w:rPr>
        <w:t>ие</w:t>
      </w:r>
    </w:p>
    <w:p w:rsidR="00A16EB3" w:rsidRDefault="00481D2C" w:rsidP="00EE4762">
      <w:pPr>
        <w:pStyle w:val="Heading1"/>
        <w:spacing w:before="70"/>
        <w:ind w:left="0" w:right="134"/>
      </w:pPr>
      <w:r>
        <w:t>Ожидаемый результат:</w:t>
      </w:r>
    </w:p>
    <w:p w:rsidR="00A16EB3" w:rsidRDefault="00A16EB3">
      <w:pPr>
        <w:pStyle w:val="a3"/>
        <w:spacing w:before="10"/>
        <w:rPr>
          <w:b/>
          <w:sz w:val="23"/>
        </w:rPr>
      </w:pPr>
    </w:p>
    <w:p w:rsidR="00A16EB3" w:rsidRDefault="00481D2C">
      <w:pPr>
        <w:pStyle w:val="a3"/>
        <w:ind w:left="100"/>
      </w:pPr>
      <w:r>
        <w:t>В процессе реализации проекта:</w:t>
      </w:r>
    </w:p>
    <w:p w:rsidR="00A16EB3" w:rsidRDefault="00A16EB3">
      <w:pPr>
        <w:pStyle w:val="a3"/>
        <w:spacing w:before="2"/>
        <w:rPr>
          <w:sz w:val="24"/>
        </w:rPr>
      </w:pP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240" w:lineRule="auto"/>
        <w:rPr>
          <w:sz w:val="28"/>
        </w:rPr>
      </w:pPr>
      <w:r>
        <w:rPr>
          <w:sz w:val="28"/>
        </w:rPr>
        <w:t>дети узнают, что в конце зимы отмечают русский народный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</w:t>
      </w:r>
    </w:p>
    <w:p w:rsidR="00A16EB3" w:rsidRDefault="00481D2C">
      <w:pPr>
        <w:pStyle w:val="a3"/>
        <w:spacing w:before="2" w:line="321" w:lineRule="exact"/>
        <w:ind w:left="821"/>
      </w:pPr>
      <w:r>
        <w:t>«Масленица»;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у детей формируются представления о 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празднике;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3" w:line="240" w:lineRule="auto"/>
        <w:ind w:right="835"/>
        <w:rPr>
          <w:sz w:val="28"/>
        </w:rPr>
      </w:pPr>
      <w:r>
        <w:rPr>
          <w:sz w:val="28"/>
        </w:rPr>
        <w:t>повышение познавательного интереса детей и родителей к русской культуре, ее обычаям,</w:t>
      </w:r>
      <w:r>
        <w:rPr>
          <w:spacing w:val="5"/>
          <w:sz w:val="28"/>
        </w:rPr>
        <w:t xml:space="preserve"> </w:t>
      </w:r>
      <w:r>
        <w:rPr>
          <w:sz w:val="28"/>
        </w:rPr>
        <w:t>обрядам;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92"/>
          <w:tab w:val="left" w:pos="893"/>
        </w:tabs>
        <w:spacing w:line="240" w:lineRule="auto"/>
        <w:ind w:right="1540"/>
        <w:rPr>
          <w:sz w:val="28"/>
        </w:rPr>
      </w:pPr>
      <w:r>
        <w:tab/>
      </w:r>
      <w:r>
        <w:rPr>
          <w:sz w:val="28"/>
        </w:rPr>
        <w:t>получение эмоционального удовлетворения от совместной деятельности в процессе подготовки и проведения</w:t>
      </w:r>
      <w:r>
        <w:rPr>
          <w:spacing w:val="-24"/>
          <w:sz w:val="28"/>
        </w:rPr>
        <w:t xml:space="preserve"> </w:t>
      </w:r>
      <w:r>
        <w:rPr>
          <w:sz w:val="28"/>
        </w:rPr>
        <w:t>празд</w:t>
      </w:r>
      <w:r>
        <w:rPr>
          <w:sz w:val="28"/>
        </w:rPr>
        <w:t>ника</w:t>
      </w:r>
    </w:p>
    <w:p w:rsidR="00A16EB3" w:rsidRDefault="00481D2C">
      <w:pPr>
        <w:pStyle w:val="a3"/>
        <w:spacing w:line="321" w:lineRule="exact"/>
        <w:ind w:left="821"/>
      </w:pPr>
      <w:r>
        <w:t>«Масленица»;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обогащение развивающей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2" w:line="240" w:lineRule="auto"/>
        <w:ind w:right="172"/>
        <w:rPr>
          <w:sz w:val="28"/>
        </w:rPr>
      </w:pPr>
      <w:r>
        <w:rPr>
          <w:sz w:val="28"/>
        </w:rPr>
        <w:t>вхождение в традицию детского сада организации народных</w:t>
      </w:r>
      <w:r>
        <w:rPr>
          <w:spacing w:val="-26"/>
          <w:sz w:val="28"/>
        </w:rPr>
        <w:t xml:space="preserve"> </w:t>
      </w:r>
      <w:r>
        <w:rPr>
          <w:sz w:val="28"/>
        </w:rPr>
        <w:t>праздников совместно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A16EB3" w:rsidRDefault="00A16EB3">
      <w:pPr>
        <w:pStyle w:val="a3"/>
        <w:spacing w:before="1"/>
        <w:rPr>
          <w:sz w:val="25"/>
        </w:rPr>
      </w:pPr>
    </w:p>
    <w:p w:rsidR="00A16EB3" w:rsidRDefault="00481D2C">
      <w:pPr>
        <w:pStyle w:val="Heading1"/>
      </w:pPr>
      <w:r>
        <w:t>Цель проекта:</w:t>
      </w:r>
    </w:p>
    <w:p w:rsidR="00A16EB3" w:rsidRDefault="00A16EB3">
      <w:pPr>
        <w:pStyle w:val="a3"/>
        <w:spacing w:before="6"/>
        <w:rPr>
          <w:b/>
          <w:sz w:val="23"/>
        </w:rPr>
      </w:pPr>
    </w:p>
    <w:p w:rsidR="00A16EB3" w:rsidRDefault="00481D2C">
      <w:pPr>
        <w:pStyle w:val="a3"/>
        <w:ind w:left="100" w:right="640" w:firstLine="708"/>
      </w:pPr>
      <w:r>
        <w:t>Формирование интереса к русским народным традициям на примере ознакомления с народным праздником «Масленица».</w:t>
      </w:r>
    </w:p>
    <w:p w:rsidR="00A16EB3" w:rsidRDefault="00A16EB3">
      <w:pPr>
        <w:pStyle w:val="a3"/>
        <w:spacing w:before="1"/>
        <w:rPr>
          <w:sz w:val="25"/>
        </w:rPr>
      </w:pPr>
    </w:p>
    <w:p w:rsidR="00A16EB3" w:rsidRDefault="00481D2C">
      <w:pPr>
        <w:pStyle w:val="Heading1"/>
      </w:pPr>
      <w:r>
        <w:t>Задачи:</w:t>
      </w:r>
    </w:p>
    <w:p w:rsidR="00A16EB3" w:rsidRDefault="00A16EB3">
      <w:pPr>
        <w:pStyle w:val="a3"/>
        <w:spacing w:before="9"/>
        <w:rPr>
          <w:b/>
          <w:sz w:val="23"/>
        </w:rPr>
      </w:pP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240" w:lineRule="auto"/>
        <w:ind w:right="339"/>
        <w:rPr>
          <w:sz w:val="28"/>
        </w:rPr>
      </w:pPr>
      <w:r>
        <w:rPr>
          <w:sz w:val="28"/>
        </w:rPr>
        <w:t>Познакомить детей с русским народным праздником «Масленица», его историей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обычаями.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240" w:lineRule="auto"/>
        <w:ind w:right="500"/>
        <w:rPr>
          <w:sz w:val="28"/>
        </w:rPr>
      </w:pPr>
      <w:r>
        <w:rPr>
          <w:sz w:val="28"/>
        </w:rPr>
        <w:t xml:space="preserve">Разучить с детьми </w:t>
      </w: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 пословицы, пе</w:t>
      </w:r>
      <w:r>
        <w:rPr>
          <w:sz w:val="28"/>
        </w:rPr>
        <w:t>сни к</w:t>
      </w:r>
      <w:r>
        <w:rPr>
          <w:spacing w:val="-32"/>
          <w:sz w:val="28"/>
        </w:rPr>
        <w:t xml:space="preserve"> </w:t>
      </w:r>
      <w:r>
        <w:rPr>
          <w:sz w:val="28"/>
        </w:rPr>
        <w:t>празднику, познакомить с правилами проведения русских 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1"/>
        <w:rPr>
          <w:sz w:val="28"/>
        </w:rPr>
      </w:pPr>
      <w:r>
        <w:rPr>
          <w:sz w:val="28"/>
        </w:rPr>
        <w:t>Развивать творческие способности детей 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родителей.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242" w:lineRule="auto"/>
        <w:ind w:right="441"/>
        <w:rPr>
          <w:sz w:val="28"/>
        </w:rPr>
      </w:pPr>
      <w:r>
        <w:rPr>
          <w:sz w:val="28"/>
        </w:rPr>
        <w:t>Способствовать сплочению детей и взрослых в процессе подготовки</w:t>
      </w:r>
      <w:r>
        <w:rPr>
          <w:spacing w:val="-30"/>
          <w:sz w:val="28"/>
        </w:rPr>
        <w:t xml:space="preserve"> </w:t>
      </w:r>
      <w:r>
        <w:rPr>
          <w:sz w:val="28"/>
        </w:rPr>
        <w:t>и проведения праздника</w:t>
      </w:r>
      <w:r>
        <w:rPr>
          <w:spacing w:val="6"/>
          <w:sz w:val="28"/>
        </w:rPr>
        <w:t xml:space="preserve"> </w:t>
      </w:r>
      <w:r>
        <w:rPr>
          <w:sz w:val="28"/>
        </w:rPr>
        <w:t>«Масленица».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242" w:lineRule="auto"/>
        <w:ind w:right="885"/>
        <w:rPr>
          <w:sz w:val="28"/>
        </w:rPr>
      </w:pPr>
      <w:r>
        <w:rPr>
          <w:sz w:val="28"/>
        </w:rPr>
        <w:t>Развивать духовно-нравственные качества: доброту,</w:t>
      </w:r>
      <w:r>
        <w:rPr>
          <w:spacing w:val="-30"/>
          <w:sz w:val="28"/>
        </w:rPr>
        <w:t xml:space="preserve"> </w:t>
      </w:r>
      <w:r>
        <w:rPr>
          <w:sz w:val="28"/>
        </w:rPr>
        <w:t>великодушие, всепрощение, миролюбие, внимание и чуткость друг к другу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</w:p>
    <w:p w:rsidR="00A16EB3" w:rsidRDefault="00481D2C">
      <w:pPr>
        <w:pStyle w:val="a3"/>
        <w:spacing w:line="315" w:lineRule="exact"/>
        <w:ind w:left="821"/>
      </w:pPr>
      <w:r>
        <w:t>окружающим людям.</w:t>
      </w:r>
    </w:p>
    <w:p w:rsidR="00A16EB3" w:rsidRDefault="00481D2C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240" w:lineRule="auto"/>
        <w:rPr>
          <w:sz w:val="28"/>
        </w:rPr>
      </w:pPr>
      <w:r>
        <w:rPr>
          <w:sz w:val="28"/>
        </w:rPr>
        <w:t>Воспитывать чувство патриотизма, основанное на русских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традициях.</w:t>
      </w:r>
    </w:p>
    <w:p w:rsidR="00A16EB3" w:rsidRDefault="00A16EB3">
      <w:pPr>
        <w:rPr>
          <w:sz w:val="28"/>
        </w:rPr>
        <w:sectPr w:rsidR="00A16EB3">
          <w:pgSz w:w="11910" w:h="16840"/>
          <w:pgMar w:top="620" w:right="600" w:bottom="280" w:left="1600" w:header="720" w:footer="720" w:gutter="0"/>
          <w:cols w:space="720"/>
        </w:sectPr>
      </w:pPr>
    </w:p>
    <w:p w:rsidR="00A16EB3" w:rsidRDefault="00481D2C">
      <w:pPr>
        <w:pStyle w:val="Heading1"/>
        <w:spacing w:before="70"/>
      </w:pPr>
      <w:r>
        <w:t>Этапы реализации проекта:</w:t>
      </w:r>
    </w:p>
    <w:p w:rsidR="00A16EB3" w:rsidRDefault="00A16EB3">
      <w:pPr>
        <w:pStyle w:val="a3"/>
        <w:spacing w:before="10"/>
        <w:rPr>
          <w:b/>
          <w:sz w:val="23"/>
        </w:rPr>
      </w:pPr>
    </w:p>
    <w:p w:rsidR="00A16EB3" w:rsidRDefault="00A16EB3">
      <w:pPr>
        <w:pStyle w:val="a3"/>
        <w:spacing w:before="10"/>
        <w:rPr>
          <w:sz w:val="24"/>
        </w:rPr>
      </w:pPr>
    </w:p>
    <w:p w:rsidR="00A16EB3" w:rsidRDefault="00481D2C">
      <w:pPr>
        <w:pStyle w:val="Heading1"/>
        <w:numPr>
          <w:ilvl w:val="0"/>
          <w:numId w:val="2"/>
        </w:numPr>
        <w:tabs>
          <w:tab w:val="left" w:pos="281"/>
        </w:tabs>
        <w:ind w:hanging="181"/>
        <w:jc w:val="left"/>
      </w:pPr>
      <w:r>
        <w:t>– этап: подготовительный;</w:t>
      </w:r>
    </w:p>
    <w:p w:rsidR="00A16EB3" w:rsidRDefault="00A16EB3">
      <w:pPr>
        <w:pStyle w:val="a3"/>
        <w:spacing w:before="10"/>
        <w:rPr>
          <w:b/>
          <w:sz w:val="23"/>
        </w:rPr>
      </w:pPr>
    </w:p>
    <w:p w:rsidR="00A16EB3" w:rsidRDefault="00481D2C">
      <w:pPr>
        <w:pStyle w:val="a3"/>
        <w:ind w:left="100"/>
      </w:pPr>
      <w:r>
        <w:rPr>
          <w:b/>
        </w:rPr>
        <w:t xml:space="preserve">Цель: </w:t>
      </w:r>
      <w:r>
        <w:t>Постановка мотивации, цели и задач по ознакомлению с традициями празднования Масленицы.</w:t>
      </w:r>
    </w:p>
    <w:p w:rsidR="00A16EB3" w:rsidRDefault="00A16EB3">
      <w:pPr>
        <w:pStyle w:val="a3"/>
        <w:rPr>
          <w:sz w:val="25"/>
        </w:rPr>
      </w:pPr>
    </w:p>
    <w:p w:rsidR="00A16EB3" w:rsidRDefault="00481D2C">
      <w:pPr>
        <w:pStyle w:val="Heading1"/>
        <w:numPr>
          <w:ilvl w:val="0"/>
          <w:numId w:val="2"/>
        </w:numPr>
        <w:tabs>
          <w:tab w:val="left" w:pos="389"/>
        </w:tabs>
        <w:ind w:left="388" w:hanging="289"/>
        <w:jc w:val="left"/>
      </w:pPr>
      <w:r>
        <w:t>– этап: основной;</w:t>
      </w:r>
    </w:p>
    <w:p w:rsidR="00A16EB3" w:rsidRDefault="00A16EB3">
      <w:pPr>
        <w:pStyle w:val="a3"/>
        <w:spacing w:before="6"/>
        <w:rPr>
          <w:b/>
          <w:sz w:val="23"/>
        </w:rPr>
      </w:pPr>
    </w:p>
    <w:p w:rsidR="00A16EB3" w:rsidRDefault="00481D2C">
      <w:pPr>
        <w:pStyle w:val="a3"/>
        <w:spacing w:line="242" w:lineRule="auto"/>
        <w:ind w:left="100"/>
      </w:pPr>
      <w:r>
        <w:rPr>
          <w:b/>
        </w:rPr>
        <w:t xml:space="preserve">Цель: </w:t>
      </w:r>
      <w:r>
        <w:t>Формирование представлений у детей и родителей о русской национальной традиции встречи весны.</w:t>
      </w:r>
    </w:p>
    <w:p w:rsidR="00A16EB3" w:rsidRDefault="00A16EB3">
      <w:pPr>
        <w:pStyle w:val="a3"/>
        <w:spacing w:before="6"/>
        <w:rPr>
          <w:sz w:val="24"/>
        </w:rPr>
      </w:pPr>
    </w:p>
    <w:p w:rsidR="00A16EB3" w:rsidRDefault="00481D2C">
      <w:pPr>
        <w:pStyle w:val="Heading1"/>
      </w:pPr>
      <w:r>
        <w:t>Содержание:</w:t>
      </w:r>
    </w:p>
    <w:p w:rsidR="00A16EB3" w:rsidRDefault="00A16EB3">
      <w:pPr>
        <w:pStyle w:val="a3"/>
        <w:spacing w:before="9"/>
        <w:rPr>
          <w:b/>
          <w:sz w:val="23"/>
        </w:rPr>
      </w:pPr>
    </w:p>
    <w:p w:rsidR="00A16EB3" w:rsidRDefault="00481D2C">
      <w:pPr>
        <w:pStyle w:val="a4"/>
        <w:numPr>
          <w:ilvl w:val="1"/>
          <w:numId w:val="2"/>
        </w:numPr>
        <w:tabs>
          <w:tab w:val="left" w:pos="821"/>
        </w:tabs>
        <w:spacing w:before="1" w:line="240" w:lineRule="auto"/>
        <w:ind w:right="133"/>
        <w:rPr>
          <w:sz w:val="28"/>
        </w:rPr>
      </w:pPr>
      <w:r>
        <w:rPr>
          <w:sz w:val="28"/>
        </w:rPr>
        <w:t>Ознакомление детей с историей праздника «Масленица»: беседы, чтение художественной литературы, рассматривание репродукций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</w:t>
      </w:r>
    </w:p>
    <w:p w:rsidR="00A16EB3" w:rsidRDefault="00481D2C">
      <w:pPr>
        <w:pStyle w:val="a3"/>
        <w:ind w:left="821"/>
      </w:pPr>
      <w:r>
        <w:t>народных гуляний, п</w:t>
      </w:r>
      <w:r>
        <w:t xml:space="preserve">росмотр слайдов и мультфильмов о Масленице, заучивание </w:t>
      </w:r>
      <w:proofErr w:type="spellStart"/>
      <w:r>
        <w:t>закличек</w:t>
      </w:r>
      <w:proofErr w:type="spellEnd"/>
      <w:r>
        <w:t xml:space="preserve">, </w:t>
      </w:r>
      <w:proofErr w:type="spellStart"/>
      <w:r>
        <w:t>потешек</w:t>
      </w:r>
      <w:proofErr w:type="spellEnd"/>
      <w:r>
        <w:t>, загадок, хороводов, песен, русских народных игр, сюжетно-ролевые игры, НОД.</w:t>
      </w:r>
    </w:p>
    <w:p w:rsidR="00A16EB3" w:rsidRDefault="00481D2C">
      <w:pPr>
        <w:pStyle w:val="a4"/>
        <w:numPr>
          <w:ilvl w:val="1"/>
          <w:numId w:val="2"/>
        </w:numPr>
        <w:tabs>
          <w:tab w:val="left" w:pos="821"/>
        </w:tabs>
        <w:spacing w:line="242" w:lineRule="auto"/>
        <w:ind w:right="364"/>
        <w:rPr>
          <w:sz w:val="28"/>
        </w:rPr>
      </w:pPr>
      <w:r>
        <w:rPr>
          <w:sz w:val="28"/>
        </w:rPr>
        <w:t xml:space="preserve">Подбор и оформление информации о Масленице в </w:t>
      </w:r>
      <w:r>
        <w:rPr>
          <w:spacing w:val="-2"/>
          <w:sz w:val="28"/>
        </w:rPr>
        <w:t xml:space="preserve">уголок </w:t>
      </w:r>
      <w:r>
        <w:rPr>
          <w:sz w:val="28"/>
        </w:rPr>
        <w:t>информации для родителей.</w:t>
      </w:r>
    </w:p>
    <w:p w:rsidR="00A16EB3" w:rsidRDefault="00481D2C">
      <w:pPr>
        <w:pStyle w:val="a4"/>
        <w:numPr>
          <w:ilvl w:val="1"/>
          <w:numId w:val="2"/>
        </w:numPr>
        <w:tabs>
          <w:tab w:val="left" w:pos="821"/>
        </w:tabs>
        <w:spacing w:line="242" w:lineRule="auto"/>
        <w:ind w:right="238"/>
        <w:rPr>
          <w:sz w:val="28"/>
        </w:rPr>
      </w:pPr>
      <w:r>
        <w:rPr>
          <w:sz w:val="28"/>
        </w:rPr>
        <w:t xml:space="preserve">Изготовление картотек </w:t>
      </w:r>
      <w:proofErr w:type="spellStart"/>
      <w:r>
        <w:rPr>
          <w:sz w:val="28"/>
        </w:rPr>
        <w:t>потеше</w:t>
      </w:r>
      <w:r>
        <w:rPr>
          <w:sz w:val="28"/>
        </w:rPr>
        <w:t>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закличек</w:t>
      </w:r>
      <w:proofErr w:type="spellEnd"/>
      <w:r>
        <w:rPr>
          <w:sz w:val="28"/>
        </w:rPr>
        <w:t>, пословиц, русских</w:t>
      </w:r>
      <w:r>
        <w:rPr>
          <w:spacing w:val="-28"/>
          <w:sz w:val="28"/>
        </w:rPr>
        <w:t xml:space="preserve"> </w:t>
      </w:r>
      <w:r>
        <w:rPr>
          <w:sz w:val="28"/>
        </w:rPr>
        <w:t>народных игр, пополнение фонотеки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A16EB3" w:rsidRDefault="00481D2C">
      <w:pPr>
        <w:pStyle w:val="a4"/>
        <w:numPr>
          <w:ilvl w:val="1"/>
          <w:numId w:val="2"/>
        </w:numPr>
        <w:tabs>
          <w:tab w:val="left" w:pos="821"/>
        </w:tabs>
        <w:spacing w:line="316" w:lineRule="exact"/>
        <w:rPr>
          <w:sz w:val="28"/>
        </w:rPr>
      </w:pPr>
      <w:r>
        <w:rPr>
          <w:sz w:val="28"/>
        </w:rPr>
        <w:t>Выставка книг по народному творчеству для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детей.</w:t>
      </w:r>
    </w:p>
    <w:p w:rsidR="00A16EB3" w:rsidRPr="00623851" w:rsidRDefault="00481D2C" w:rsidP="00623851">
      <w:pPr>
        <w:pStyle w:val="a4"/>
        <w:numPr>
          <w:ilvl w:val="1"/>
          <w:numId w:val="2"/>
        </w:numPr>
        <w:tabs>
          <w:tab w:val="left" w:pos="821"/>
        </w:tabs>
        <w:spacing w:line="240" w:lineRule="auto"/>
        <w:ind w:right="595"/>
        <w:rPr>
          <w:sz w:val="28"/>
        </w:rPr>
      </w:pPr>
      <w:r w:rsidRPr="00623851">
        <w:rPr>
          <w:sz w:val="28"/>
        </w:rPr>
        <w:t xml:space="preserve">Составление сценария проведения праздника «Широкая Масленица» </w:t>
      </w:r>
    </w:p>
    <w:p w:rsidR="00A16EB3" w:rsidRDefault="00623851">
      <w:pPr>
        <w:pStyle w:val="a4"/>
        <w:numPr>
          <w:ilvl w:val="1"/>
          <w:numId w:val="2"/>
        </w:numPr>
        <w:tabs>
          <w:tab w:val="left" w:pos="821"/>
        </w:tabs>
        <w:rPr>
          <w:sz w:val="28"/>
        </w:rPr>
      </w:pPr>
      <w:r>
        <w:rPr>
          <w:sz w:val="28"/>
        </w:rPr>
        <w:t xml:space="preserve">Художественная роспись </w:t>
      </w:r>
      <w:r w:rsidR="00481D2C" w:rsidRPr="00623851">
        <w:rPr>
          <w:sz w:val="28"/>
        </w:rPr>
        <w:t xml:space="preserve"> для украш</w:t>
      </w:r>
      <w:r w:rsidR="00481D2C" w:rsidRPr="00623851">
        <w:rPr>
          <w:sz w:val="28"/>
        </w:rPr>
        <w:t>ения приемно</w:t>
      </w:r>
      <w:r w:rsidR="00481D2C" w:rsidRPr="00623851">
        <w:rPr>
          <w:spacing w:val="-2"/>
          <w:sz w:val="28"/>
        </w:rPr>
        <w:t>й</w:t>
      </w:r>
      <w:r w:rsidR="00481D2C" w:rsidRPr="00623851">
        <w:rPr>
          <w:spacing w:val="-2"/>
          <w:sz w:val="28"/>
        </w:rPr>
        <w:t xml:space="preserve"> </w:t>
      </w:r>
      <w:r w:rsidR="00481D2C" w:rsidRPr="00623851">
        <w:rPr>
          <w:sz w:val="28"/>
        </w:rPr>
        <w:t>группы.</w:t>
      </w:r>
    </w:p>
    <w:p w:rsidR="00A16EB3" w:rsidRDefault="00481D2C">
      <w:pPr>
        <w:pStyle w:val="a4"/>
        <w:numPr>
          <w:ilvl w:val="1"/>
          <w:numId w:val="2"/>
        </w:numPr>
        <w:tabs>
          <w:tab w:val="left" w:pos="821"/>
        </w:tabs>
        <w:rPr>
          <w:sz w:val="28"/>
        </w:rPr>
      </w:pPr>
      <w:r>
        <w:rPr>
          <w:sz w:val="28"/>
        </w:rPr>
        <w:t>Изготовление чучела</w:t>
      </w:r>
      <w:r>
        <w:rPr>
          <w:spacing w:val="-3"/>
          <w:sz w:val="28"/>
        </w:rPr>
        <w:t xml:space="preserve"> </w:t>
      </w:r>
      <w:r>
        <w:rPr>
          <w:sz w:val="28"/>
        </w:rPr>
        <w:t>Масленицы.</w:t>
      </w:r>
    </w:p>
    <w:p w:rsidR="00A16EB3" w:rsidRDefault="00A16EB3">
      <w:pPr>
        <w:pStyle w:val="a3"/>
        <w:spacing w:before="8"/>
        <w:rPr>
          <w:sz w:val="24"/>
        </w:rPr>
      </w:pPr>
    </w:p>
    <w:p w:rsidR="00A16EB3" w:rsidRDefault="00481D2C">
      <w:pPr>
        <w:pStyle w:val="Heading1"/>
        <w:numPr>
          <w:ilvl w:val="0"/>
          <w:numId w:val="2"/>
        </w:numPr>
        <w:tabs>
          <w:tab w:val="left" w:pos="1217"/>
        </w:tabs>
        <w:ind w:left="1217" w:hanging="396"/>
        <w:jc w:val="left"/>
      </w:pPr>
      <w:r>
        <w:t>– этап:</w:t>
      </w:r>
      <w:r>
        <w:rPr>
          <w:spacing w:val="1"/>
        </w:rPr>
        <w:t xml:space="preserve"> </w:t>
      </w:r>
      <w:r>
        <w:t>заключительный;</w:t>
      </w:r>
    </w:p>
    <w:p w:rsidR="00A16EB3" w:rsidRDefault="00A16EB3">
      <w:pPr>
        <w:pStyle w:val="a3"/>
        <w:spacing w:before="6"/>
        <w:rPr>
          <w:b/>
          <w:sz w:val="23"/>
        </w:rPr>
      </w:pPr>
    </w:p>
    <w:p w:rsidR="00A16EB3" w:rsidRDefault="00481D2C">
      <w:pPr>
        <w:pStyle w:val="a3"/>
        <w:ind w:left="100"/>
      </w:pPr>
      <w:r>
        <w:t>Цель: Получение эмоционального удовлетворения от участия в празднике</w:t>
      </w:r>
    </w:p>
    <w:p w:rsidR="00A16EB3" w:rsidRDefault="00481D2C">
      <w:pPr>
        <w:pStyle w:val="a3"/>
        <w:spacing w:before="2"/>
        <w:ind w:left="100"/>
      </w:pPr>
      <w:r>
        <w:t>«Широкой Масленицы».</w:t>
      </w:r>
    </w:p>
    <w:p w:rsidR="00A16EB3" w:rsidRDefault="00A16EB3">
      <w:pPr>
        <w:pStyle w:val="a3"/>
        <w:spacing w:before="2"/>
        <w:rPr>
          <w:sz w:val="24"/>
        </w:rPr>
      </w:pPr>
    </w:p>
    <w:p w:rsidR="00A16EB3" w:rsidRDefault="00A16EB3">
      <w:pPr>
        <w:pStyle w:val="a3"/>
        <w:spacing w:before="3"/>
        <w:rPr>
          <w:sz w:val="25"/>
        </w:rPr>
      </w:pPr>
    </w:p>
    <w:p w:rsidR="00A16EB3" w:rsidRDefault="00481D2C">
      <w:pPr>
        <w:pStyle w:val="Heading1"/>
      </w:pPr>
      <w:r>
        <w:t>Результат (полученный на практике):</w:t>
      </w:r>
    </w:p>
    <w:p w:rsidR="00A16EB3" w:rsidRDefault="00A16EB3">
      <w:pPr>
        <w:pStyle w:val="a3"/>
        <w:spacing w:before="5"/>
        <w:rPr>
          <w:b/>
          <w:sz w:val="23"/>
        </w:rPr>
      </w:pPr>
    </w:p>
    <w:p w:rsidR="00A16EB3" w:rsidRDefault="00481D2C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" w:line="240" w:lineRule="auto"/>
        <w:ind w:right="282"/>
        <w:rPr>
          <w:rFonts w:ascii="Symbol" w:hAnsi="Symbol"/>
          <w:sz w:val="20"/>
        </w:rPr>
      </w:pPr>
      <w:r>
        <w:rPr>
          <w:sz w:val="28"/>
        </w:rPr>
        <w:t>В процессе подготовки и проведения праздника «Масленица» родители стали активными партнерами в 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процессе.</w:t>
      </w:r>
    </w:p>
    <w:p w:rsidR="00A16EB3" w:rsidRPr="00623851" w:rsidRDefault="00481D2C" w:rsidP="0062385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242" w:lineRule="auto"/>
        <w:ind w:right="175"/>
        <w:rPr>
          <w:sz w:val="28"/>
          <w:szCs w:val="28"/>
        </w:rPr>
      </w:pPr>
      <w:r w:rsidRPr="00623851">
        <w:rPr>
          <w:sz w:val="28"/>
        </w:rPr>
        <w:t xml:space="preserve">Дети познакомились с русским народным праздником «Масленица», его историей и обычаями, разучили </w:t>
      </w:r>
      <w:proofErr w:type="spellStart"/>
      <w:r w:rsidRPr="00623851">
        <w:rPr>
          <w:sz w:val="28"/>
        </w:rPr>
        <w:t>за</w:t>
      </w:r>
      <w:r w:rsidRPr="00623851">
        <w:rPr>
          <w:sz w:val="28"/>
        </w:rPr>
        <w:t>клички</w:t>
      </w:r>
      <w:proofErr w:type="spellEnd"/>
      <w:r w:rsidRPr="00623851">
        <w:rPr>
          <w:sz w:val="28"/>
        </w:rPr>
        <w:t xml:space="preserve">, </w:t>
      </w:r>
      <w:proofErr w:type="spellStart"/>
      <w:r w:rsidRPr="00623851">
        <w:rPr>
          <w:sz w:val="28"/>
        </w:rPr>
        <w:t>потешки</w:t>
      </w:r>
      <w:proofErr w:type="spellEnd"/>
      <w:r w:rsidRPr="00623851">
        <w:rPr>
          <w:sz w:val="28"/>
        </w:rPr>
        <w:t>, пословицы, песни</w:t>
      </w:r>
      <w:r w:rsidRPr="00623851">
        <w:rPr>
          <w:spacing w:val="-24"/>
          <w:sz w:val="28"/>
        </w:rPr>
        <w:t xml:space="preserve"> </w:t>
      </w:r>
      <w:proofErr w:type="spellStart"/>
      <w:r w:rsidRPr="00623851">
        <w:rPr>
          <w:sz w:val="28"/>
        </w:rPr>
        <w:t>к</w:t>
      </w:r>
      <w:r w:rsidR="00623851">
        <w:rPr>
          <w:rFonts w:ascii="Symbol" w:hAnsi="Symbol"/>
          <w:sz w:val="20"/>
        </w:rPr>
        <w:t></w:t>
      </w:r>
      <w:r w:rsidRPr="00623851">
        <w:rPr>
          <w:sz w:val="28"/>
          <w:szCs w:val="28"/>
        </w:rPr>
        <w:t>празднику</w:t>
      </w:r>
      <w:proofErr w:type="spellEnd"/>
      <w:r w:rsidRPr="00623851">
        <w:rPr>
          <w:sz w:val="28"/>
          <w:szCs w:val="28"/>
        </w:rPr>
        <w:t>, познакомились с правилами проведения русских народных игр.</w:t>
      </w:r>
    </w:p>
    <w:p w:rsidR="00A16EB3" w:rsidRDefault="00481D2C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242" w:lineRule="auto"/>
        <w:ind w:right="1412"/>
        <w:rPr>
          <w:rFonts w:ascii="Symbol" w:hAnsi="Symbol"/>
          <w:sz w:val="20"/>
        </w:rPr>
      </w:pPr>
      <w:r>
        <w:rPr>
          <w:sz w:val="28"/>
        </w:rPr>
        <w:t>Дети стали более добрыми, великодушными, миролюбивыми, внимательными, чуткими друг к другу и окружающим</w:t>
      </w:r>
      <w:r>
        <w:rPr>
          <w:spacing w:val="-30"/>
          <w:sz w:val="28"/>
        </w:rPr>
        <w:t xml:space="preserve"> </w:t>
      </w:r>
      <w:r>
        <w:rPr>
          <w:sz w:val="28"/>
        </w:rPr>
        <w:t>людям.</w:t>
      </w:r>
    </w:p>
    <w:p w:rsidR="00A16EB3" w:rsidRDefault="00481D2C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16" w:lineRule="exact"/>
        <w:rPr>
          <w:rFonts w:ascii="Symbol" w:hAnsi="Symbol"/>
          <w:sz w:val="20"/>
        </w:rPr>
      </w:pPr>
      <w:r>
        <w:rPr>
          <w:sz w:val="28"/>
        </w:rPr>
        <w:t>Дети и родители получили эмоциональное удовлетворение от</w:t>
      </w:r>
      <w:r>
        <w:rPr>
          <w:spacing w:val="-22"/>
          <w:sz w:val="28"/>
        </w:rPr>
        <w:t xml:space="preserve"> </w:t>
      </w:r>
      <w:r>
        <w:rPr>
          <w:sz w:val="28"/>
        </w:rPr>
        <w:t>праздника</w:t>
      </w:r>
    </w:p>
    <w:p w:rsidR="00A16EB3" w:rsidRDefault="00481D2C">
      <w:pPr>
        <w:pStyle w:val="a3"/>
        <w:spacing w:line="321" w:lineRule="exact"/>
        <w:ind w:left="821"/>
      </w:pPr>
      <w:r>
        <w:t>«Широкая Масленица».</w:t>
      </w:r>
    </w:p>
    <w:p w:rsidR="00A16EB3" w:rsidRDefault="00481D2C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242" w:lineRule="auto"/>
        <w:ind w:right="206"/>
        <w:rPr>
          <w:rFonts w:ascii="Symbol" w:hAnsi="Symbol"/>
          <w:sz w:val="20"/>
        </w:rPr>
      </w:pPr>
      <w:r>
        <w:rPr>
          <w:sz w:val="28"/>
        </w:rPr>
        <w:t>У детей и родителей повысился интерес и стремление изучать</w:t>
      </w:r>
      <w:r>
        <w:rPr>
          <w:spacing w:val="-29"/>
          <w:sz w:val="28"/>
        </w:rPr>
        <w:t xml:space="preserve"> </w:t>
      </w:r>
      <w:r>
        <w:rPr>
          <w:sz w:val="28"/>
        </w:rPr>
        <w:t>народные традиции.</w:t>
      </w:r>
    </w:p>
    <w:p w:rsidR="00A16EB3" w:rsidRDefault="00A16EB3">
      <w:pPr>
        <w:pStyle w:val="a3"/>
        <w:spacing w:before="1"/>
        <w:rPr>
          <w:sz w:val="24"/>
        </w:rPr>
      </w:pPr>
    </w:p>
    <w:p w:rsidR="00A16EB3" w:rsidRDefault="00A16EB3">
      <w:pPr>
        <w:pStyle w:val="a3"/>
        <w:spacing w:before="3"/>
        <w:rPr>
          <w:sz w:val="25"/>
        </w:rPr>
      </w:pPr>
    </w:p>
    <w:p w:rsidR="00A16EB3" w:rsidRDefault="00481D2C">
      <w:pPr>
        <w:pStyle w:val="Heading1"/>
      </w:pPr>
      <w:r>
        <w:t>Оснащение предметно-пространственной развивающей среды:</w:t>
      </w:r>
    </w:p>
    <w:p w:rsidR="00A16EB3" w:rsidRDefault="00A16EB3">
      <w:pPr>
        <w:pStyle w:val="a3"/>
        <w:spacing w:before="5"/>
        <w:rPr>
          <w:b/>
          <w:sz w:val="23"/>
        </w:rPr>
      </w:pPr>
    </w:p>
    <w:p w:rsidR="00A16EB3" w:rsidRDefault="00481D2C">
      <w:pPr>
        <w:pStyle w:val="a3"/>
        <w:spacing w:before="1" w:line="242" w:lineRule="auto"/>
        <w:ind w:left="100"/>
      </w:pPr>
      <w:r>
        <w:t xml:space="preserve">Картотека русских народных подвижных игр, </w:t>
      </w:r>
      <w:proofErr w:type="spellStart"/>
      <w:r>
        <w:t>потешек</w:t>
      </w:r>
      <w:proofErr w:type="spellEnd"/>
      <w:r>
        <w:t xml:space="preserve">, </w:t>
      </w:r>
      <w:proofErr w:type="spellStart"/>
      <w:r>
        <w:t>закличек</w:t>
      </w:r>
      <w:proofErr w:type="spellEnd"/>
      <w:r>
        <w:t>, пословиц о весне и Масленице.</w:t>
      </w:r>
    </w:p>
    <w:p w:rsidR="00A16EB3" w:rsidRDefault="00A16EB3">
      <w:pPr>
        <w:pStyle w:val="a3"/>
        <w:spacing w:before="9"/>
        <w:rPr>
          <w:sz w:val="23"/>
        </w:rPr>
      </w:pPr>
    </w:p>
    <w:p w:rsidR="00A16EB3" w:rsidRDefault="00481D2C">
      <w:pPr>
        <w:pStyle w:val="a3"/>
        <w:ind w:left="100"/>
      </w:pPr>
      <w:r>
        <w:t>Выставка книг по народному творчеству для детей.</w:t>
      </w:r>
    </w:p>
    <w:p w:rsidR="00623851" w:rsidRDefault="00623851">
      <w:pPr>
        <w:pStyle w:val="a3"/>
        <w:ind w:left="100"/>
      </w:pPr>
    </w:p>
    <w:p w:rsidR="00623851" w:rsidRDefault="00623851">
      <w:pPr>
        <w:pStyle w:val="a3"/>
        <w:ind w:left="100"/>
      </w:pPr>
    </w:p>
    <w:p w:rsidR="00A16EB3" w:rsidRDefault="00623851">
      <w:r>
        <w:rPr>
          <w:noProof/>
          <w:lang w:eastAsia="ru-RU"/>
        </w:rPr>
        <w:drawing>
          <wp:inline distT="0" distB="0" distL="0" distR="0">
            <wp:extent cx="5290369" cy="3526042"/>
            <wp:effectExtent l="19050" t="0" r="5531" b="0"/>
            <wp:docPr id="2" name="Рисунок 1" descr="C:\Users\админ\Desktop\1полугодие2020\фото масленица2020\лпл\SAM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полугодие2020\фото масленица2020\лпл\SAM_08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943" cy="352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851" w:rsidRDefault="00623851"/>
    <w:p w:rsidR="00623851" w:rsidRDefault="00623851">
      <w:pPr>
        <w:sectPr w:rsidR="00623851">
          <w:pgSz w:w="11910" w:h="16840"/>
          <w:pgMar w:top="620" w:right="600" w:bottom="280" w:left="1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65850" cy="3471178"/>
            <wp:effectExtent l="19050" t="0" r="6350" b="0"/>
            <wp:docPr id="4" name="Рисунок 2" descr="C:\Users\админ\Desktop\1полугодие2020\фото масленица2020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полугодие2020\фото масленица2020\i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347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EB3" w:rsidRDefault="00623851">
      <w:pPr>
        <w:rPr>
          <w:sz w:val="21"/>
        </w:rPr>
      </w:pPr>
      <w:r>
        <w:rPr>
          <w:noProof/>
          <w:sz w:val="21"/>
          <w:lang w:eastAsia="ru-RU"/>
        </w:rPr>
        <w:drawing>
          <wp:inline distT="0" distB="0" distL="0" distR="0">
            <wp:extent cx="2934124" cy="1986116"/>
            <wp:effectExtent l="19050" t="0" r="0" b="0"/>
            <wp:docPr id="6" name="Рисунок 3" descr="C:\Users\админ\Desktop\1полугодие2020\фото масленица2020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полугодие2020\фото масленица2020\i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89" cy="199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lang w:eastAsia="ru-RU"/>
        </w:rPr>
        <w:drawing>
          <wp:inline distT="0" distB="0" distL="0" distR="0">
            <wp:extent cx="2979910" cy="1986116"/>
            <wp:effectExtent l="19050" t="0" r="0" b="0"/>
            <wp:docPr id="9" name="Рисунок 4" descr="C:\Users\админ\Desktop\1полугодие2020\фото масленица2020\SAM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1полугодие2020\фото масленица2020\SAM_08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69" cy="198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851" w:rsidRDefault="00623851">
      <w:pPr>
        <w:rPr>
          <w:sz w:val="21"/>
        </w:rPr>
      </w:pPr>
    </w:p>
    <w:p w:rsidR="00623851" w:rsidRDefault="00623851">
      <w:pPr>
        <w:rPr>
          <w:sz w:val="21"/>
        </w:rPr>
        <w:sectPr w:rsidR="00623851">
          <w:pgSz w:w="11910" w:h="16840"/>
          <w:pgMar w:top="620" w:right="600" w:bottom="280" w:left="1600" w:header="720" w:footer="720" w:gutter="0"/>
          <w:cols w:space="720"/>
        </w:sectPr>
      </w:pPr>
      <w:r>
        <w:rPr>
          <w:noProof/>
          <w:sz w:val="21"/>
          <w:lang w:eastAsia="ru-RU"/>
        </w:rPr>
        <w:drawing>
          <wp:inline distT="0" distB="0" distL="0" distR="0">
            <wp:extent cx="4750488" cy="2674374"/>
            <wp:effectExtent l="19050" t="0" r="0" b="0"/>
            <wp:docPr id="10" name="Рисунок 5" descr="C:\Users\админ\Desktop\1полугодие2020\i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1полугодие2020\i (3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693" cy="267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385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1"/>
          <w:lang w:eastAsia="ru-RU"/>
        </w:rPr>
        <w:drawing>
          <wp:inline distT="0" distB="0" distL="0" distR="0">
            <wp:extent cx="6165850" cy="3471178"/>
            <wp:effectExtent l="19050" t="0" r="6350" b="0"/>
            <wp:docPr id="11" name="Рисунок 6" descr="C:\Users\админ\Desktop\1полугодие2020\i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1полугодие2020\i (3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347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EB3" w:rsidRPr="00623851" w:rsidRDefault="00A16EB3" w:rsidP="00623851">
      <w:pPr>
        <w:tabs>
          <w:tab w:val="left" w:pos="820"/>
          <w:tab w:val="left" w:pos="821"/>
        </w:tabs>
        <w:rPr>
          <w:rFonts w:ascii="Symbol" w:hAnsi="Symbol"/>
          <w:color w:val="FF0000"/>
          <w:sz w:val="20"/>
        </w:rPr>
      </w:pPr>
    </w:p>
    <w:p w:rsidR="00A16EB3" w:rsidRDefault="00A16EB3">
      <w:pPr>
        <w:spacing w:line="321" w:lineRule="exact"/>
        <w:rPr>
          <w:rFonts w:ascii="Symbol" w:hAnsi="Symbol"/>
          <w:sz w:val="20"/>
        </w:rPr>
        <w:sectPr w:rsidR="00A16EB3">
          <w:pgSz w:w="11910" w:h="16840"/>
          <w:pgMar w:top="620" w:right="600" w:bottom="280" w:left="1600" w:header="720" w:footer="720" w:gutter="0"/>
          <w:cols w:space="720"/>
        </w:sectPr>
      </w:pPr>
    </w:p>
    <w:p w:rsidR="00A16EB3" w:rsidRDefault="00481D2C">
      <w:pPr>
        <w:pStyle w:val="a3"/>
        <w:ind w:left="3291" w:right="3180"/>
        <w:jc w:val="center"/>
      </w:pPr>
      <w:r>
        <w:rPr>
          <w:color w:val="FF0000"/>
        </w:rPr>
        <w:t>.</w:t>
      </w:r>
    </w:p>
    <w:p w:rsidR="00A16EB3" w:rsidRDefault="00A16EB3">
      <w:pPr>
        <w:jc w:val="center"/>
        <w:sectPr w:rsidR="00A16EB3">
          <w:pgSz w:w="11910" w:h="16840"/>
          <w:pgMar w:top="620" w:right="600" w:bottom="280" w:left="1600" w:header="720" w:footer="720" w:gutter="0"/>
          <w:cols w:space="720"/>
        </w:sectPr>
      </w:pPr>
    </w:p>
    <w:p w:rsidR="00A16EB3" w:rsidRDefault="00481D2C">
      <w:pPr>
        <w:pStyle w:val="a3"/>
        <w:spacing w:before="1"/>
        <w:ind w:left="3813"/>
        <w:jc w:val="both"/>
      </w:pPr>
      <w:r>
        <w:rPr>
          <w:color w:val="FF0000"/>
        </w:rPr>
        <w:t>.</w:t>
      </w:r>
    </w:p>
    <w:p w:rsidR="00A16EB3" w:rsidRDefault="00A16EB3">
      <w:pPr>
        <w:jc w:val="both"/>
        <w:sectPr w:rsidR="00A16EB3">
          <w:pgSz w:w="11910" w:h="16840"/>
          <w:pgMar w:top="620" w:right="600" w:bottom="280" w:left="1600" w:header="720" w:footer="720" w:gutter="0"/>
          <w:cols w:space="720"/>
        </w:sectPr>
      </w:pPr>
    </w:p>
    <w:p w:rsidR="00A16EB3" w:rsidRDefault="00A16EB3">
      <w:pPr>
        <w:pStyle w:val="a3"/>
        <w:spacing w:before="9"/>
        <w:rPr>
          <w:sz w:val="18"/>
        </w:rPr>
      </w:pPr>
    </w:p>
    <w:sectPr w:rsidR="00A16EB3" w:rsidSect="00A16EB3">
      <w:pgSz w:w="11910" w:h="16840"/>
      <w:pgMar w:top="620" w:right="6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03DB"/>
    <w:multiLevelType w:val="hybridMultilevel"/>
    <w:tmpl w:val="5F28DFE8"/>
    <w:lvl w:ilvl="0" w:tplc="7A523558">
      <w:numFmt w:val="bullet"/>
      <w:lvlText w:val=""/>
      <w:lvlJc w:val="left"/>
      <w:pPr>
        <w:ind w:left="821" w:hanging="361"/>
      </w:pPr>
      <w:rPr>
        <w:rFonts w:hint="default"/>
        <w:w w:val="100"/>
        <w:lang w:val="ru-RU" w:eastAsia="en-US" w:bidi="ar-SA"/>
      </w:rPr>
    </w:lvl>
    <w:lvl w:ilvl="1" w:tplc="EAE29614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2" w:tplc="111A7B6C">
      <w:numFmt w:val="bullet"/>
      <w:lvlText w:val="•"/>
      <w:lvlJc w:val="left"/>
      <w:pPr>
        <w:ind w:left="4189" w:hanging="361"/>
      </w:pPr>
      <w:rPr>
        <w:rFonts w:hint="default"/>
        <w:lang w:val="ru-RU" w:eastAsia="en-US" w:bidi="ar-SA"/>
      </w:rPr>
    </w:lvl>
    <w:lvl w:ilvl="3" w:tplc="4C12D562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4" w:tplc="96F0E674">
      <w:numFmt w:val="bullet"/>
      <w:lvlText w:val="•"/>
      <w:lvlJc w:val="left"/>
      <w:pPr>
        <w:ind w:left="5569" w:hanging="361"/>
      </w:pPr>
      <w:rPr>
        <w:rFonts w:hint="default"/>
        <w:lang w:val="ru-RU" w:eastAsia="en-US" w:bidi="ar-SA"/>
      </w:rPr>
    </w:lvl>
    <w:lvl w:ilvl="5" w:tplc="9DEA9006">
      <w:numFmt w:val="bullet"/>
      <w:lvlText w:val="•"/>
      <w:lvlJc w:val="left"/>
      <w:pPr>
        <w:ind w:left="6259" w:hanging="361"/>
      </w:pPr>
      <w:rPr>
        <w:rFonts w:hint="default"/>
        <w:lang w:val="ru-RU" w:eastAsia="en-US" w:bidi="ar-SA"/>
      </w:rPr>
    </w:lvl>
    <w:lvl w:ilvl="6" w:tplc="D6120F62">
      <w:numFmt w:val="bullet"/>
      <w:lvlText w:val="•"/>
      <w:lvlJc w:val="left"/>
      <w:pPr>
        <w:ind w:left="6948" w:hanging="361"/>
      </w:pPr>
      <w:rPr>
        <w:rFonts w:hint="default"/>
        <w:lang w:val="ru-RU" w:eastAsia="en-US" w:bidi="ar-SA"/>
      </w:rPr>
    </w:lvl>
    <w:lvl w:ilvl="7" w:tplc="8CCAB914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  <w:lvl w:ilvl="8" w:tplc="B3C05F2E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</w:abstractNum>
  <w:abstractNum w:abstractNumId="1">
    <w:nsid w:val="535364BB"/>
    <w:multiLevelType w:val="hybridMultilevel"/>
    <w:tmpl w:val="2B1895F8"/>
    <w:lvl w:ilvl="0" w:tplc="D2B64D8E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9F98056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C743A14">
      <w:numFmt w:val="bullet"/>
      <w:lvlText w:val="•"/>
      <w:lvlJc w:val="left"/>
      <w:pPr>
        <w:ind w:left="1807" w:hanging="361"/>
      </w:pPr>
      <w:rPr>
        <w:rFonts w:hint="default"/>
        <w:lang w:val="ru-RU" w:eastAsia="en-US" w:bidi="ar-SA"/>
      </w:rPr>
    </w:lvl>
    <w:lvl w:ilvl="3" w:tplc="827C3818">
      <w:numFmt w:val="bullet"/>
      <w:lvlText w:val="•"/>
      <w:lvlJc w:val="left"/>
      <w:pPr>
        <w:ind w:left="2795" w:hanging="361"/>
      </w:pPr>
      <w:rPr>
        <w:rFonts w:hint="default"/>
        <w:lang w:val="ru-RU" w:eastAsia="en-US" w:bidi="ar-SA"/>
      </w:rPr>
    </w:lvl>
    <w:lvl w:ilvl="4" w:tplc="5F387406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5" w:tplc="A64EAE3A">
      <w:numFmt w:val="bullet"/>
      <w:lvlText w:val="•"/>
      <w:lvlJc w:val="left"/>
      <w:pPr>
        <w:ind w:left="4770" w:hanging="361"/>
      </w:pPr>
      <w:rPr>
        <w:rFonts w:hint="default"/>
        <w:lang w:val="ru-RU" w:eastAsia="en-US" w:bidi="ar-SA"/>
      </w:rPr>
    </w:lvl>
    <w:lvl w:ilvl="6" w:tplc="8E584AC6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7" w:tplc="200611F0">
      <w:numFmt w:val="bullet"/>
      <w:lvlText w:val="•"/>
      <w:lvlJc w:val="left"/>
      <w:pPr>
        <w:ind w:left="6745" w:hanging="361"/>
      </w:pPr>
      <w:rPr>
        <w:rFonts w:hint="default"/>
        <w:lang w:val="ru-RU" w:eastAsia="en-US" w:bidi="ar-SA"/>
      </w:rPr>
    </w:lvl>
    <w:lvl w:ilvl="8" w:tplc="A4666A14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</w:abstractNum>
  <w:abstractNum w:abstractNumId="2">
    <w:nsid w:val="6C206073"/>
    <w:multiLevelType w:val="hybridMultilevel"/>
    <w:tmpl w:val="EB5A999A"/>
    <w:lvl w:ilvl="0" w:tplc="2D3CB37A">
      <w:start w:val="1"/>
      <w:numFmt w:val="upperRoman"/>
      <w:lvlText w:val="%1"/>
      <w:lvlJc w:val="left"/>
      <w:pPr>
        <w:ind w:left="280" w:hanging="1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740E55A">
      <w:start w:val="1"/>
      <w:numFmt w:val="decimal"/>
      <w:lvlText w:val="%2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 w:tplc="31F8521A">
      <w:numFmt w:val="bullet"/>
      <w:lvlText w:val="•"/>
      <w:lvlJc w:val="left"/>
      <w:pPr>
        <w:ind w:left="1807" w:hanging="361"/>
      </w:pPr>
      <w:rPr>
        <w:rFonts w:hint="default"/>
        <w:lang w:val="ru-RU" w:eastAsia="en-US" w:bidi="ar-SA"/>
      </w:rPr>
    </w:lvl>
    <w:lvl w:ilvl="3" w:tplc="09E4DB1E">
      <w:numFmt w:val="bullet"/>
      <w:lvlText w:val="•"/>
      <w:lvlJc w:val="left"/>
      <w:pPr>
        <w:ind w:left="2795" w:hanging="361"/>
      </w:pPr>
      <w:rPr>
        <w:rFonts w:hint="default"/>
        <w:lang w:val="ru-RU" w:eastAsia="en-US" w:bidi="ar-SA"/>
      </w:rPr>
    </w:lvl>
    <w:lvl w:ilvl="4" w:tplc="A0E87630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5" w:tplc="8988A27E">
      <w:numFmt w:val="bullet"/>
      <w:lvlText w:val="•"/>
      <w:lvlJc w:val="left"/>
      <w:pPr>
        <w:ind w:left="4770" w:hanging="361"/>
      </w:pPr>
      <w:rPr>
        <w:rFonts w:hint="default"/>
        <w:lang w:val="ru-RU" w:eastAsia="en-US" w:bidi="ar-SA"/>
      </w:rPr>
    </w:lvl>
    <w:lvl w:ilvl="6" w:tplc="579EAD24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7" w:tplc="D80614C2">
      <w:numFmt w:val="bullet"/>
      <w:lvlText w:val="•"/>
      <w:lvlJc w:val="left"/>
      <w:pPr>
        <w:ind w:left="6745" w:hanging="361"/>
      </w:pPr>
      <w:rPr>
        <w:rFonts w:hint="default"/>
        <w:lang w:val="ru-RU" w:eastAsia="en-US" w:bidi="ar-SA"/>
      </w:rPr>
    </w:lvl>
    <w:lvl w:ilvl="8" w:tplc="BCB85156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</w:abstractNum>
  <w:abstractNum w:abstractNumId="3">
    <w:nsid w:val="6E835C85"/>
    <w:multiLevelType w:val="hybridMultilevel"/>
    <w:tmpl w:val="2896519A"/>
    <w:lvl w:ilvl="0" w:tplc="D188094E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B8A23A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2" w:tplc="32EE5C8C">
      <w:numFmt w:val="bullet"/>
      <w:lvlText w:val="•"/>
      <w:lvlJc w:val="left"/>
      <w:pPr>
        <w:ind w:left="2021" w:hanging="361"/>
      </w:pPr>
      <w:rPr>
        <w:rFonts w:hint="default"/>
        <w:lang w:val="ru-RU" w:eastAsia="en-US" w:bidi="ar-SA"/>
      </w:rPr>
    </w:lvl>
    <w:lvl w:ilvl="3" w:tplc="DA628BA2">
      <w:numFmt w:val="bullet"/>
      <w:lvlText w:val="•"/>
      <w:lvlJc w:val="left"/>
      <w:pPr>
        <w:ind w:left="2982" w:hanging="361"/>
      </w:pPr>
      <w:rPr>
        <w:rFonts w:hint="default"/>
        <w:lang w:val="ru-RU" w:eastAsia="en-US" w:bidi="ar-SA"/>
      </w:rPr>
    </w:lvl>
    <w:lvl w:ilvl="4" w:tplc="5A4A5134">
      <w:numFmt w:val="bullet"/>
      <w:lvlText w:val="•"/>
      <w:lvlJc w:val="left"/>
      <w:pPr>
        <w:ind w:left="3943" w:hanging="361"/>
      </w:pPr>
      <w:rPr>
        <w:rFonts w:hint="default"/>
        <w:lang w:val="ru-RU" w:eastAsia="en-US" w:bidi="ar-SA"/>
      </w:rPr>
    </w:lvl>
    <w:lvl w:ilvl="5" w:tplc="B0B8FB12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6" w:tplc="962A3E0E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7" w:tplc="0B8C6B9C">
      <w:numFmt w:val="bullet"/>
      <w:lvlText w:val="•"/>
      <w:lvlJc w:val="left"/>
      <w:pPr>
        <w:ind w:left="6825" w:hanging="361"/>
      </w:pPr>
      <w:rPr>
        <w:rFonts w:hint="default"/>
        <w:lang w:val="ru-RU" w:eastAsia="en-US" w:bidi="ar-SA"/>
      </w:rPr>
    </w:lvl>
    <w:lvl w:ilvl="8" w:tplc="BC64E228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A16EB3"/>
    <w:rsid w:val="00481D2C"/>
    <w:rsid w:val="00623851"/>
    <w:rsid w:val="00A16EB3"/>
    <w:rsid w:val="00EE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E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E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6EB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16EB3"/>
    <w:pPr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6EB3"/>
    <w:pPr>
      <w:spacing w:line="321" w:lineRule="exact"/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A16EB3"/>
  </w:style>
  <w:style w:type="character" w:styleId="a5">
    <w:name w:val="Strong"/>
    <w:basedOn w:val="a0"/>
    <w:uiPriority w:val="22"/>
    <w:qFormat/>
    <w:rsid w:val="00EE47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238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8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админ</cp:lastModifiedBy>
  <cp:revision>3</cp:revision>
  <dcterms:created xsi:type="dcterms:W3CDTF">2020-07-06T06:16:00Z</dcterms:created>
  <dcterms:modified xsi:type="dcterms:W3CDTF">2020-07-06T07:19:00Z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2020-07-06T00:00:00Z</vt:filetime>
  </property>
</Properties>
</file>