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3E1" w:rsidRDefault="000253E1" w:rsidP="000253E1">
      <w:pPr>
        <w:jc w:val="center"/>
        <w:rPr>
          <w:b/>
          <w:color w:val="FF0000"/>
          <w:sz w:val="44"/>
        </w:rPr>
      </w:pPr>
      <w:bookmarkStart w:id="0" w:name="_top"/>
      <w:bookmarkEnd w:id="0"/>
      <w:r w:rsidRPr="000253E1">
        <w:rPr>
          <w:b/>
          <w:color w:val="FF0000"/>
          <w:sz w:val="44"/>
        </w:rPr>
        <w:t>ДОБРАЯ ДОРОГА ДЕТСТВА</w:t>
      </w:r>
    </w:p>
    <w:p w:rsidR="007E7ED5" w:rsidRPr="008F6C44" w:rsidRDefault="00ED7D5C" w:rsidP="008F6C44">
      <w:pPr>
        <w:pStyle w:val="a3"/>
        <w:numPr>
          <w:ilvl w:val="0"/>
          <w:numId w:val="6"/>
        </w:numPr>
        <w:rPr>
          <w:b/>
          <w:color w:val="FF0000"/>
        </w:rPr>
      </w:pPr>
      <w:bookmarkStart w:id="1" w:name="_Ref477027482"/>
      <w:r w:rsidRPr="007E7ED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Предметно-развивающая среда по ПДД в </w:t>
      </w:r>
      <w:r w:rsidR="007A6FA8">
        <w:rPr>
          <w:rFonts w:ascii="Times New Roman" w:hAnsi="Times New Roman" w:cs="Times New Roman"/>
          <w:b/>
          <w:color w:val="FF0000"/>
          <w:sz w:val="28"/>
          <w:szCs w:val="28"/>
        </w:rPr>
        <w:t>МБ</w:t>
      </w:r>
      <w:r w:rsidRPr="007E7ED5">
        <w:rPr>
          <w:rFonts w:ascii="Times New Roman" w:hAnsi="Times New Roman" w:cs="Times New Roman"/>
          <w:b/>
          <w:color w:val="FF0000"/>
          <w:sz w:val="28"/>
          <w:szCs w:val="28"/>
        </w:rPr>
        <w:t>ДОУ</w:t>
      </w:r>
      <w:bookmarkEnd w:id="1"/>
    </w:p>
    <w:p w:rsidR="007E7ED5" w:rsidRPr="008F6C44" w:rsidRDefault="00ED7D5C" w:rsidP="008F6C44">
      <w:pPr>
        <w:pStyle w:val="a3"/>
        <w:numPr>
          <w:ilvl w:val="0"/>
          <w:numId w:val="6"/>
        </w:numPr>
        <w:rPr>
          <w:b/>
          <w:color w:val="FF0000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Работа с детьми</w:t>
      </w:r>
    </w:p>
    <w:p w:rsidR="007E7ED5" w:rsidRPr="008F6C44" w:rsidRDefault="00ED7D5C" w:rsidP="008F6C44">
      <w:pPr>
        <w:pStyle w:val="a3"/>
        <w:numPr>
          <w:ilvl w:val="0"/>
          <w:numId w:val="6"/>
        </w:numPr>
        <w:rPr>
          <w:b/>
          <w:color w:val="FF0000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Работа с родителями</w:t>
      </w:r>
    </w:p>
    <w:p w:rsidR="007E7ED5" w:rsidRPr="008F6C44" w:rsidRDefault="00ED7D5C" w:rsidP="008F6C44">
      <w:pPr>
        <w:pStyle w:val="a3"/>
        <w:numPr>
          <w:ilvl w:val="0"/>
          <w:numId w:val="6"/>
        </w:numPr>
        <w:rPr>
          <w:b/>
          <w:color w:val="FF0000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Связь с социумом</w:t>
      </w:r>
    </w:p>
    <w:p w:rsidR="00ED7D5C" w:rsidRPr="008F6C44" w:rsidRDefault="00ED7D5C" w:rsidP="000253E1">
      <w:pPr>
        <w:pStyle w:val="a3"/>
        <w:numPr>
          <w:ilvl w:val="0"/>
          <w:numId w:val="6"/>
        </w:numPr>
        <w:rPr>
          <w:b/>
          <w:color w:val="FF0000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Работа с педагога</w:t>
      </w:r>
    </w:p>
    <w:p w:rsidR="008F6C44" w:rsidRPr="008F6C44" w:rsidRDefault="008F6C44" w:rsidP="008F6C44">
      <w:pPr>
        <w:pStyle w:val="a3"/>
        <w:rPr>
          <w:b/>
          <w:color w:val="FF0000"/>
        </w:rPr>
      </w:pPr>
    </w:p>
    <w:p w:rsidR="000253E1" w:rsidRPr="00ED7D5C" w:rsidRDefault="000253E1" w:rsidP="00ED7D5C">
      <w:pPr>
        <w:pStyle w:val="a3"/>
        <w:numPr>
          <w:ilvl w:val="0"/>
          <w:numId w:val="7"/>
        </w:numPr>
        <w:rPr>
          <w:b/>
          <w:color w:val="FF0000"/>
        </w:rPr>
      </w:pPr>
      <w:r w:rsidRPr="00ED7D5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Предметно-развивающая среда по ПДД в </w:t>
      </w:r>
      <w:r w:rsidR="007A6FA8">
        <w:rPr>
          <w:rFonts w:ascii="Times New Roman" w:hAnsi="Times New Roman" w:cs="Times New Roman"/>
          <w:b/>
          <w:color w:val="FF0000"/>
          <w:sz w:val="28"/>
          <w:szCs w:val="28"/>
        </w:rPr>
        <w:t>МБ</w:t>
      </w:r>
      <w:r w:rsidRPr="00ED7D5C">
        <w:rPr>
          <w:rFonts w:ascii="Times New Roman" w:hAnsi="Times New Roman" w:cs="Times New Roman"/>
          <w:b/>
          <w:color w:val="FF0000"/>
          <w:sz w:val="28"/>
          <w:szCs w:val="28"/>
        </w:rPr>
        <w:t>ДОУ</w:t>
      </w:r>
    </w:p>
    <w:p w:rsidR="000253E1" w:rsidRPr="00C0176B" w:rsidRDefault="00B402FD" w:rsidP="008F6C44">
      <w:pPr>
        <w:pStyle w:val="a4"/>
        <w:ind w:firstLine="360"/>
        <w:rPr>
          <w:rFonts w:ascii="Times New Roman" w:hAnsi="Times New Roman" w:cs="Times New Roman"/>
          <w:sz w:val="28"/>
          <w:szCs w:val="28"/>
        </w:rPr>
      </w:pPr>
      <w:r w:rsidRPr="00C0176B">
        <w:rPr>
          <w:rFonts w:ascii="Times New Roman" w:hAnsi="Times New Roman" w:cs="Times New Roman"/>
          <w:sz w:val="28"/>
          <w:szCs w:val="28"/>
        </w:rPr>
        <w:t xml:space="preserve">Для  обеспечения  максимальной  реализации образовательного  процесса  по  обучению детей  правилам  дорожного  движения, возможности  общения  и  совместной деятельности дошкольников со сверстниками и  взрослыми  по  вопросам  профилактики детского  дорожно  –  транспортного травматизма,  в  нашем детском  саду  </w:t>
      </w:r>
      <w:r w:rsidR="000253E1" w:rsidRPr="00C0176B">
        <w:rPr>
          <w:rFonts w:ascii="Times New Roman" w:hAnsi="Times New Roman" w:cs="Times New Roman"/>
          <w:sz w:val="28"/>
          <w:szCs w:val="28"/>
        </w:rPr>
        <w:t xml:space="preserve">уделяется </w:t>
      </w:r>
      <w:r w:rsidRPr="00C0176B">
        <w:rPr>
          <w:rFonts w:ascii="Times New Roman" w:hAnsi="Times New Roman" w:cs="Times New Roman"/>
          <w:sz w:val="28"/>
          <w:szCs w:val="28"/>
        </w:rPr>
        <w:t xml:space="preserve">большое внимание </w:t>
      </w:r>
      <w:r w:rsidR="000253E1" w:rsidRPr="00C0176B">
        <w:rPr>
          <w:rFonts w:ascii="Times New Roman" w:hAnsi="Times New Roman" w:cs="Times New Roman"/>
          <w:sz w:val="28"/>
          <w:szCs w:val="28"/>
        </w:rPr>
        <w:t xml:space="preserve">созданию предметно-развивающей среды. В группах оформлены красочные, мобильные   </w:t>
      </w:r>
      <w:r w:rsidR="000253E1" w:rsidRPr="001954C9">
        <w:rPr>
          <w:rFonts w:ascii="Times New Roman" w:hAnsi="Times New Roman" w:cs="Times New Roman"/>
          <w:sz w:val="28"/>
          <w:szCs w:val="28"/>
        </w:rPr>
        <w:t>у</w:t>
      </w:r>
      <w:bookmarkStart w:id="2" w:name="_GoBack"/>
      <w:bookmarkEnd w:id="2"/>
      <w:r w:rsidR="000253E1" w:rsidRPr="001954C9">
        <w:rPr>
          <w:rFonts w:ascii="Times New Roman" w:hAnsi="Times New Roman" w:cs="Times New Roman"/>
          <w:sz w:val="28"/>
          <w:szCs w:val="28"/>
        </w:rPr>
        <w:t>голки</w:t>
      </w:r>
      <w:r w:rsidR="000253E1" w:rsidRPr="00C0176B">
        <w:rPr>
          <w:rFonts w:ascii="Times New Roman" w:hAnsi="Times New Roman" w:cs="Times New Roman"/>
          <w:sz w:val="28"/>
          <w:szCs w:val="28"/>
        </w:rPr>
        <w:t xml:space="preserve"> ПДД, в которых представлены:</w:t>
      </w:r>
    </w:p>
    <w:p w:rsidR="00C7321C" w:rsidRDefault="00B402FD" w:rsidP="00C0176B">
      <w:pPr>
        <w:pStyle w:val="a4"/>
        <w:rPr>
          <w:rFonts w:ascii="Times New Roman" w:hAnsi="Times New Roman" w:cs="Times New Roman"/>
          <w:sz w:val="28"/>
          <w:szCs w:val="28"/>
        </w:rPr>
      </w:pPr>
      <w:r w:rsidRPr="00C0176B">
        <w:rPr>
          <w:rFonts w:ascii="Times New Roman" w:hAnsi="Times New Roman" w:cs="Times New Roman"/>
          <w:sz w:val="28"/>
          <w:szCs w:val="28"/>
        </w:rPr>
        <w:t xml:space="preserve">- макеты «Улицы нашего города», «Наш город», «Наш детский сад» и т.д.   с разметкой,  дорожными  знаками,  транспортом,  светофорами,  мелкими </w:t>
      </w:r>
    </w:p>
    <w:p w:rsidR="00B402FD" w:rsidRPr="00C0176B" w:rsidRDefault="00C7321C" w:rsidP="00C0176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B402FD" w:rsidRPr="00C0176B">
        <w:rPr>
          <w:rFonts w:ascii="Times New Roman" w:hAnsi="Times New Roman" w:cs="Times New Roman"/>
          <w:sz w:val="28"/>
          <w:szCs w:val="28"/>
        </w:rPr>
        <w:t>грушками-куклами;</w:t>
      </w:r>
      <w:r w:rsidRPr="00C7321C">
        <w:rPr>
          <w:rFonts w:ascii="Times New Roman" w:eastAsia="Times New Roman" w:hAnsi="Times New Roman" w:cs="Times New Roman"/>
          <w:noProof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C7321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77188" cy="1587260"/>
            <wp:effectExtent l="19050" t="0" r="4062" b="0"/>
            <wp:docPr id="11" name="Рисунок 7" descr="H:\DCIM\100SSCAM\SDC14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DCIM\100SSCAM\SDC141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532" cy="159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2FD" w:rsidRPr="00C0176B" w:rsidRDefault="00C7321C" w:rsidP="00C0176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4382135</wp:posOffset>
            </wp:positionH>
            <wp:positionV relativeFrom="margin">
              <wp:posOffset>5991225</wp:posOffset>
            </wp:positionV>
            <wp:extent cx="1663065" cy="1242060"/>
            <wp:effectExtent l="1905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3065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02FD" w:rsidRPr="00C0176B">
        <w:rPr>
          <w:rFonts w:ascii="Times New Roman" w:hAnsi="Times New Roman" w:cs="Times New Roman"/>
          <w:sz w:val="28"/>
          <w:szCs w:val="28"/>
        </w:rPr>
        <w:t xml:space="preserve">-макет  перекрестка,  с  помощью  которого  ребята    решают  сложные  логические  задачи  по  безопасности  дорожного  движения,  отрабатывают </w:t>
      </w:r>
    </w:p>
    <w:p w:rsidR="00B402FD" w:rsidRPr="00C0176B" w:rsidRDefault="00B402FD" w:rsidP="00C0176B">
      <w:pPr>
        <w:pStyle w:val="a4"/>
        <w:rPr>
          <w:rFonts w:ascii="Times New Roman" w:hAnsi="Times New Roman" w:cs="Times New Roman"/>
          <w:sz w:val="28"/>
          <w:szCs w:val="28"/>
        </w:rPr>
      </w:pPr>
      <w:r w:rsidRPr="00C0176B">
        <w:rPr>
          <w:rFonts w:ascii="Times New Roman" w:hAnsi="Times New Roman" w:cs="Times New Roman"/>
          <w:sz w:val="28"/>
          <w:szCs w:val="28"/>
        </w:rPr>
        <w:t>навыки  безопасного  перехода  проезжей  части  на перекрестке;</w:t>
      </w:r>
      <w:r w:rsidRPr="00C0176B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B402FD" w:rsidRPr="00C0176B" w:rsidRDefault="00B402FD" w:rsidP="00C0176B">
      <w:pPr>
        <w:pStyle w:val="a4"/>
        <w:rPr>
          <w:rFonts w:ascii="Times New Roman" w:hAnsi="Times New Roman" w:cs="Times New Roman"/>
          <w:sz w:val="28"/>
          <w:szCs w:val="28"/>
        </w:rPr>
      </w:pPr>
      <w:r w:rsidRPr="00C0176B">
        <w:rPr>
          <w:rFonts w:ascii="Times New Roman" w:hAnsi="Times New Roman" w:cs="Times New Roman"/>
          <w:sz w:val="28"/>
          <w:szCs w:val="28"/>
        </w:rPr>
        <w:t xml:space="preserve">-  набор  дорожных знаков,  в  который обязательно входят  такие  дорожные  знаки,  как:  информационно - указательные:  «Пешеходный  переход», «Подземный  пешеходный  переход»,  «Место остановки  автобуса  и  (или)  троллейбуса»; предупреждающие  знаки:  «Дети»;  запрещающие  знаки:  «Движение  пешеходов запрещено»,  «Движение  на  велосипедах запрещено»;  предписывающие  знаки: «Пешеходная  дорожка»,  «Велосипедная  дорожка»;  знаки  приоритета  –  «Главная  дорога»,  «Уступи  дорогу»;  знаки  сервиса:  «Больница»,  «Телефон»,  «Пункт питания»; </w:t>
      </w:r>
    </w:p>
    <w:p w:rsidR="00B402FD" w:rsidRPr="00C0176B" w:rsidRDefault="00B402FD" w:rsidP="00C0176B">
      <w:pPr>
        <w:pStyle w:val="a4"/>
        <w:rPr>
          <w:rFonts w:ascii="Times New Roman" w:hAnsi="Times New Roman" w:cs="Times New Roman"/>
          <w:sz w:val="28"/>
          <w:szCs w:val="28"/>
        </w:rPr>
      </w:pPr>
      <w:r w:rsidRPr="00C0176B">
        <w:rPr>
          <w:rFonts w:ascii="Times New Roman" w:hAnsi="Times New Roman" w:cs="Times New Roman"/>
          <w:sz w:val="28"/>
          <w:szCs w:val="28"/>
        </w:rPr>
        <w:t xml:space="preserve">- дидактические игры: «О чем говорят знаки?», «Угадай  знак»,  «Где  спрятался  знак?», «Наша  улица»,  «Собери  светофор»,  «Что  говорит </w:t>
      </w:r>
      <w:r w:rsidRPr="00C0176B">
        <w:rPr>
          <w:rFonts w:ascii="Times New Roman" w:hAnsi="Times New Roman" w:cs="Times New Roman"/>
          <w:sz w:val="28"/>
          <w:szCs w:val="28"/>
        </w:rPr>
        <w:lastRenderedPageBreak/>
        <w:t>жезл?», «Светофор», «Машины едут по дороге», «Собери  из  частей  целое»,  «Поезд»,  «Дорожная  безопасность», «Дорожные знаки», «Внимание: дорога! » и т.д.;</w:t>
      </w:r>
      <w:r w:rsidR="00ED7D5C" w:rsidRPr="00ED7D5C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B402FD" w:rsidRPr="00CA704A" w:rsidRDefault="00CA704A" w:rsidP="00C0176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4934585</wp:posOffset>
            </wp:positionH>
            <wp:positionV relativeFrom="margin">
              <wp:posOffset>6943090</wp:posOffset>
            </wp:positionV>
            <wp:extent cx="871220" cy="1160780"/>
            <wp:effectExtent l="0" t="0" r="5080" b="1270"/>
            <wp:wrapSquare wrapText="bothSides"/>
            <wp:docPr id="9" name="Рисунок 9" descr="H:\Олейникова\пдд\SDC14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Олейникова\пдд\SDC142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11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02FD" w:rsidRPr="00C0176B">
        <w:rPr>
          <w:rFonts w:ascii="Times New Roman" w:hAnsi="Times New Roman" w:cs="Times New Roman"/>
          <w:sz w:val="28"/>
          <w:szCs w:val="28"/>
        </w:rPr>
        <w:t>-атрибуты  для  сюжетно-ролевых  игр:  жезлы,  свистки,  фуражки милиционера,  флажки  для  перехода улицы,  нагрудные  изображения  с  различным  видом  транспорта;</w:t>
      </w:r>
      <w:r w:rsidRPr="00CA704A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402FD" w:rsidRPr="00C0176B" w:rsidRDefault="003656AF" w:rsidP="00C0176B">
      <w:pPr>
        <w:pStyle w:val="a4"/>
        <w:rPr>
          <w:rFonts w:ascii="Times New Roman" w:hAnsi="Times New Roman" w:cs="Times New Roman"/>
          <w:sz w:val="28"/>
          <w:szCs w:val="28"/>
        </w:rPr>
      </w:pPr>
      <w:r w:rsidRPr="00C0176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4552315</wp:posOffset>
            </wp:positionH>
            <wp:positionV relativeFrom="margin">
              <wp:posOffset>633730</wp:posOffset>
            </wp:positionV>
            <wp:extent cx="1319530" cy="116332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9530" cy="1163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02FD" w:rsidRPr="00C0176B">
        <w:rPr>
          <w:rFonts w:ascii="Times New Roman" w:hAnsi="Times New Roman" w:cs="Times New Roman"/>
          <w:sz w:val="28"/>
          <w:szCs w:val="28"/>
        </w:rPr>
        <w:t>-плакаты,  сюжетные картинки,  отражающие дорожные  ситуации</w:t>
      </w:r>
    </w:p>
    <w:p w:rsidR="000253E1" w:rsidRPr="00C0176B" w:rsidRDefault="000253E1" w:rsidP="00C0176B">
      <w:pPr>
        <w:pStyle w:val="a4"/>
        <w:rPr>
          <w:rFonts w:ascii="Times New Roman" w:hAnsi="Times New Roman" w:cs="Times New Roman"/>
          <w:sz w:val="28"/>
          <w:szCs w:val="28"/>
        </w:rPr>
      </w:pPr>
      <w:r w:rsidRPr="00C0176B">
        <w:rPr>
          <w:rFonts w:ascii="Times New Roman" w:hAnsi="Times New Roman" w:cs="Times New Roman"/>
          <w:sz w:val="28"/>
          <w:szCs w:val="28"/>
        </w:rPr>
        <w:t xml:space="preserve">- модели машин: </w:t>
      </w:r>
      <w:r w:rsidR="003656AF" w:rsidRPr="00C0176B">
        <w:rPr>
          <w:rFonts w:ascii="Times New Roman" w:hAnsi="Times New Roman" w:cs="Times New Roman"/>
          <w:sz w:val="28"/>
          <w:szCs w:val="28"/>
        </w:rPr>
        <w:t>легковых,  грузовых, воздушных, водных, наземных;</w:t>
      </w:r>
    </w:p>
    <w:p w:rsidR="000253E1" w:rsidRPr="00C0176B" w:rsidRDefault="003656AF" w:rsidP="00C0176B">
      <w:pPr>
        <w:pStyle w:val="a4"/>
        <w:rPr>
          <w:rFonts w:ascii="Times New Roman" w:hAnsi="Times New Roman" w:cs="Times New Roman"/>
          <w:sz w:val="28"/>
          <w:szCs w:val="28"/>
        </w:rPr>
      </w:pPr>
      <w:r w:rsidRPr="00C0176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4552315</wp:posOffset>
            </wp:positionH>
            <wp:positionV relativeFrom="margin">
              <wp:posOffset>1884680</wp:posOffset>
            </wp:positionV>
            <wp:extent cx="1319530" cy="120523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9530" cy="1205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176B">
        <w:rPr>
          <w:rFonts w:ascii="Times New Roman" w:hAnsi="Times New Roman" w:cs="Times New Roman"/>
          <w:sz w:val="28"/>
          <w:szCs w:val="28"/>
        </w:rPr>
        <w:t>- транспорт: спец. транспорт (скорая помощь, пожарная машина …), строительная техника (бульдозер, экскаватор …), сельскохозяйственная техника (трактор, комбайн)</w:t>
      </w:r>
      <w:r w:rsidR="000253E1" w:rsidRPr="00C0176B">
        <w:rPr>
          <w:rFonts w:ascii="Times New Roman" w:hAnsi="Times New Roman" w:cs="Times New Roman"/>
          <w:sz w:val="28"/>
          <w:szCs w:val="28"/>
        </w:rPr>
        <w:t>- строительный конструктор;</w:t>
      </w:r>
      <w:r w:rsidRPr="00C0176B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0253E1" w:rsidRPr="00C0176B" w:rsidRDefault="000253E1" w:rsidP="00C0176B">
      <w:pPr>
        <w:pStyle w:val="a4"/>
        <w:rPr>
          <w:rFonts w:ascii="Times New Roman" w:hAnsi="Times New Roman" w:cs="Times New Roman"/>
          <w:sz w:val="28"/>
          <w:szCs w:val="28"/>
        </w:rPr>
      </w:pPr>
      <w:r w:rsidRPr="00C0176B">
        <w:rPr>
          <w:rFonts w:ascii="Times New Roman" w:hAnsi="Times New Roman" w:cs="Times New Roman"/>
          <w:sz w:val="28"/>
          <w:szCs w:val="28"/>
        </w:rPr>
        <w:t>- подборка: аудиокассет, видео кассет, мультимедийных презентаций;</w:t>
      </w:r>
    </w:p>
    <w:p w:rsidR="000253E1" w:rsidRPr="00C0176B" w:rsidRDefault="000253E1" w:rsidP="00C0176B">
      <w:pPr>
        <w:pStyle w:val="a4"/>
        <w:rPr>
          <w:rFonts w:ascii="Times New Roman" w:hAnsi="Times New Roman" w:cs="Times New Roman"/>
          <w:sz w:val="28"/>
          <w:szCs w:val="28"/>
        </w:rPr>
      </w:pPr>
      <w:r w:rsidRPr="00C0176B">
        <w:rPr>
          <w:rFonts w:ascii="Times New Roman" w:hAnsi="Times New Roman" w:cs="Times New Roman"/>
          <w:sz w:val="28"/>
          <w:szCs w:val="28"/>
        </w:rPr>
        <w:t>- комплекты дорожных знаков;</w:t>
      </w:r>
    </w:p>
    <w:p w:rsidR="000253E1" w:rsidRPr="00C0176B" w:rsidRDefault="000253E1" w:rsidP="00C0176B">
      <w:pPr>
        <w:pStyle w:val="a4"/>
        <w:rPr>
          <w:rFonts w:ascii="Times New Roman" w:hAnsi="Times New Roman" w:cs="Times New Roman"/>
          <w:sz w:val="28"/>
          <w:szCs w:val="28"/>
        </w:rPr>
      </w:pPr>
      <w:r w:rsidRPr="00C0176B">
        <w:rPr>
          <w:rFonts w:ascii="Times New Roman" w:hAnsi="Times New Roman" w:cs="Times New Roman"/>
          <w:sz w:val="28"/>
          <w:szCs w:val="28"/>
        </w:rPr>
        <w:t>- подборка проблемных ситуаций;</w:t>
      </w:r>
    </w:p>
    <w:p w:rsidR="000253E1" w:rsidRPr="00C0176B" w:rsidRDefault="000253E1" w:rsidP="00C0176B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C0176B">
        <w:rPr>
          <w:rFonts w:ascii="Times New Roman" w:hAnsi="Times New Roman" w:cs="Times New Roman"/>
          <w:sz w:val="28"/>
          <w:szCs w:val="28"/>
        </w:rPr>
        <w:t>Оборудование носит развивающий характер, что позвол</w:t>
      </w:r>
      <w:r w:rsidR="00171FD5" w:rsidRPr="00C0176B">
        <w:rPr>
          <w:rFonts w:ascii="Times New Roman" w:hAnsi="Times New Roman" w:cs="Times New Roman"/>
          <w:sz w:val="28"/>
          <w:szCs w:val="28"/>
        </w:rPr>
        <w:t>яет</w:t>
      </w:r>
      <w:r w:rsidRPr="00C0176B">
        <w:rPr>
          <w:rFonts w:ascii="Times New Roman" w:hAnsi="Times New Roman" w:cs="Times New Roman"/>
          <w:sz w:val="28"/>
          <w:szCs w:val="28"/>
        </w:rPr>
        <w:t xml:space="preserve"> формировать у детей в игровой форме представления о ПДД, овладе</w:t>
      </w:r>
      <w:r w:rsidR="00171FD5" w:rsidRPr="00C0176B">
        <w:rPr>
          <w:rFonts w:ascii="Times New Roman" w:hAnsi="Times New Roman" w:cs="Times New Roman"/>
          <w:sz w:val="28"/>
          <w:szCs w:val="28"/>
        </w:rPr>
        <w:t>вать</w:t>
      </w:r>
      <w:r w:rsidRPr="00C0176B">
        <w:rPr>
          <w:rFonts w:ascii="Times New Roman" w:hAnsi="Times New Roman" w:cs="Times New Roman"/>
          <w:sz w:val="28"/>
          <w:szCs w:val="28"/>
        </w:rPr>
        <w:t xml:space="preserve"> различными мыслительными операциями.</w:t>
      </w:r>
    </w:p>
    <w:p w:rsidR="00171FD5" w:rsidRPr="00C0176B" w:rsidRDefault="000253E1" w:rsidP="00C0176B">
      <w:pPr>
        <w:pStyle w:val="a4"/>
        <w:ind w:firstLine="851"/>
        <w:rPr>
          <w:rFonts w:ascii="Times New Roman" w:hAnsi="Times New Roman" w:cs="Times New Roman"/>
          <w:sz w:val="28"/>
          <w:szCs w:val="28"/>
        </w:rPr>
      </w:pPr>
      <w:r w:rsidRPr="00C0176B">
        <w:rPr>
          <w:rFonts w:ascii="Times New Roman" w:hAnsi="Times New Roman" w:cs="Times New Roman"/>
          <w:sz w:val="28"/>
          <w:szCs w:val="28"/>
        </w:rPr>
        <w:t xml:space="preserve">На площадке </w:t>
      </w:r>
      <w:r w:rsidR="00171FD5" w:rsidRPr="00C0176B">
        <w:rPr>
          <w:rFonts w:ascii="Times New Roman" w:hAnsi="Times New Roman" w:cs="Times New Roman"/>
          <w:sz w:val="28"/>
          <w:szCs w:val="28"/>
        </w:rPr>
        <w:t>детского сада</w:t>
      </w:r>
      <w:r w:rsidRPr="00C0176B">
        <w:rPr>
          <w:rFonts w:ascii="Times New Roman" w:hAnsi="Times New Roman" w:cs="Times New Roman"/>
          <w:sz w:val="28"/>
          <w:szCs w:val="28"/>
        </w:rPr>
        <w:t xml:space="preserve"> выделена зона ПДД (разметка дороги, пешеходного перехода), которая помогает детям закрепить знания по ПДД</w:t>
      </w:r>
      <w:r w:rsidR="00171FD5" w:rsidRPr="00C0176B">
        <w:rPr>
          <w:rFonts w:ascii="Times New Roman" w:hAnsi="Times New Roman" w:cs="Times New Roman"/>
          <w:sz w:val="28"/>
          <w:szCs w:val="28"/>
        </w:rPr>
        <w:t>.</w:t>
      </w:r>
      <w:r w:rsidRPr="00C017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1FD5" w:rsidRPr="00C0176B" w:rsidRDefault="00171FD5" w:rsidP="00C0176B">
      <w:pPr>
        <w:pStyle w:val="a4"/>
        <w:ind w:firstLine="851"/>
        <w:rPr>
          <w:rFonts w:ascii="Times New Roman" w:hAnsi="Times New Roman" w:cs="Times New Roman"/>
          <w:sz w:val="28"/>
          <w:szCs w:val="28"/>
        </w:rPr>
      </w:pPr>
    </w:p>
    <w:p w:rsidR="007E7ED5" w:rsidRDefault="008F6C44" w:rsidP="008F6C44">
      <w:pPr>
        <w:pStyle w:val="a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0176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33909" cy="1148291"/>
            <wp:effectExtent l="0" t="0" r="0" b="0"/>
            <wp:docPr id="3" name="Рисунок 3" descr="H:\Олейникова\Фото по ПДД 2\DSC_0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Олейникова\Фото по ПДД 2\DSC_06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967" cy="1149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ED5" w:rsidRDefault="007E7ED5" w:rsidP="008F6C44">
      <w:pPr>
        <w:pStyle w:val="a4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039D1" w:rsidRDefault="000039D1" w:rsidP="00ED7D5C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0176B">
        <w:rPr>
          <w:rFonts w:ascii="Times New Roman" w:hAnsi="Times New Roman" w:cs="Times New Roman"/>
          <w:b/>
          <w:color w:val="FF0000"/>
          <w:sz w:val="28"/>
          <w:szCs w:val="28"/>
        </w:rPr>
        <w:t>Работа с детьми</w:t>
      </w:r>
    </w:p>
    <w:p w:rsidR="00C0176B" w:rsidRPr="00C0176B" w:rsidRDefault="00C0176B" w:rsidP="00C0176B">
      <w:pPr>
        <w:pStyle w:val="a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039D1" w:rsidRPr="00C0176B" w:rsidRDefault="000039D1" w:rsidP="00C0176B">
      <w:pPr>
        <w:pStyle w:val="a4"/>
        <w:ind w:firstLine="851"/>
        <w:rPr>
          <w:rFonts w:ascii="Times New Roman" w:hAnsi="Times New Roman" w:cs="Times New Roman"/>
          <w:color w:val="auto"/>
          <w:sz w:val="28"/>
          <w:szCs w:val="28"/>
        </w:rPr>
      </w:pPr>
      <w:r w:rsidRPr="00C0176B">
        <w:rPr>
          <w:rFonts w:ascii="Times New Roman" w:hAnsi="Times New Roman" w:cs="Times New Roman"/>
          <w:color w:val="auto"/>
          <w:sz w:val="28"/>
          <w:szCs w:val="28"/>
        </w:rPr>
        <w:t>Вся работа по ознакомлению детей дошкольного возраста с правилами дорожного движения разделена на несколько этапов:</w:t>
      </w:r>
    </w:p>
    <w:p w:rsidR="000039D1" w:rsidRPr="00C0176B" w:rsidRDefault="000039D1" w:rsidP="00C0176B">
      <w:pPr>
        <w:pStyle w:val="a4"/>
        <w:rPr>
          <w:rFonts w:ascii="Times New Roman" w:hAnsi="Times New Roman" w:cs="Times New Roman"/>
          <w:sz w:val="28"/>
          <w:szCs w:val="28"/>
        </w:rPr>
      </w:pPr>
      <w:r w:rsidRPr="00C0176B">
        <w:rPr>
          <w:rFonts w:ascii="Times New Roman" w:hAnsi="Times New Roman" w:cs="Times New Roman"/>
          <w:sz w:val="28"/>
          <w:szCs w:val="28"/>
        </w:rPr>
        <w:t>Первый этап  - расширение первоначальных детских представлений, накопление новых знаний о Правилах дорожного движения, наблюдение за движением транспорта по улице, встречи, беседы с сотрудниками ГИБДД.</w:t>
      </w:r>
    </w:p>
    <w:p w:rsidR="000039D1" w:rsidRPr="00C0176B" w:rsidRDefault="000039D1" w:rsidP="00C0176B">
      <w:pPr>
        <w:pStyle w:val="a4"/>
        <w:rPr>
          <w:rFonts w:ascii="Times New Roman" w:hAnsi="Times New Roman" w:cs="Times New Roman"/>
          <w:sz w:val="28"/>
          <w:szCs w:val="28"/>
        </w:rPr>
      </w:pPr>
      <w:r w:rsidRPr="00C0176B">
        <w:rPr>
          <w:rFonts w:ascii="Times New Roman" w:hAnsi="Times New Roman" w:cs="Times New Roman"/>
          <w:sz w:val="28"/>
          <w:szCs w:val="28"/>
        </w:rPr>
        <w:t>Второй этап - формирование сознательного отношения к соблюдению Правил дорожного движения.</w:t>
      </w:r>
    </w:p>
    <w:p w:rsidR="006C20C3" w:rsidRPr="00C0176B" w:rsidRDefault="000039D1" w:rsidP="00C0176B">
      <w:pPr>
        <w:pStyle w:val="a4"/>
        <w:rPr>
          <w:rFonts w:ascii="Times New Roman" w:hAnsi="Times New Roman" w:cs="Times New Roman"/>
          <w:sz w:val="28"/>
          <w:szCs w:val="28"/>
        </w:rPr>
      </w:pPr>
      <w:r w:rsidRPr="00C0176B">
        <w:rPr>
          <w:rFonts w:ascii="Times New Roman" w:hAnsi="Times New Roman" w:cs="Times New Roman"/>
          <w:sz w:val="28"/>
          <w:szCs w:val="28"/>
        </w:rPr>
        <w:t>Третий этап - формирование у детей чувства ответственности и предпосылок готовности отвечать за свои поступки.</w:t>
      </w:r>
    </w:p>
    <w:p w:rsidR="00171FD5" w:rsidRPr="00C0176B" w:rsidRDefault="006C20C3" w:rsidP="00C017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176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 целью воспитания культуры поведения у детей дошкольного возраста воспитатели ДОУ используют игровые технологии, т.к. они являются основным видом активности дошкольника, в процессе которой он упражняет силы, расширяет ориентировку, усваивает социальный опыт.</w:t>
      </w:r>
    </w:p>
    <w:p w:rsidR="006C20C3" w:rsidRPr="00C0176B" w:rsidRDefault="006C20C3" w:rsidP="00C017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176B">
        <w:rPr>
          <w:rFonts w:ascii="Times New Roman" w:hAnsi="Times New Roman" w:cs="Times New Roman"/>
          <w:sz w:val="28"/>
          <w:szCs w:val="28"/>
          <w:lang w:eastAsia="ru-RU"/>
        </w:rPr>
        <w:t xml:space="preserve">При обучении детей правилам дорожной безопасности педагоги широко используют самые разнообразные игры: </w:t>
      </w:r>
    </w:p>
    <w:p w:rsidR="006C20C3" w:rsidRPr="00C0176B" w:rsidRDefault="006C20C3" w:rsidP="00C017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176B">
        <w:rPr>
          <w:rFonts w:ascii="Times New Roman" w:hAnsi="Times New Roman" w:cs="Times New Roman"/>
          <w:sz w:val="28"/>
          <w:szCs w:val="28"/>
          <w:lang w:eastAsia="ru-RU"/>
        </w:rPr>
        <w:t>•  с элементами физических упражнений и спорта</w:t>
      </w:r>
      <w:r w:rsidR="00D604D3" w:rsidRPr="00C0176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604D3" w:rsidRPr="00C0176B">
        <w:rPr>
          <w:rFonts w:ascii="Times New Roman" w:hAnsi="Times New Roman" w:cs="Times New Roman"/>
          <w:sz w:val="28"/>
          <w:szCs w:val="28"/>
        </w:rPr>
        <w:t>«Дорожная эстафета», «Учимся дружить с дорогой» и т.д.)</w:t>
      </w:r>
      <w:r w:rsidRPr="00C0176B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6C20C3" w:rsidRDefault="008F6C44" w:rsidP="00C017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4430395</wp:posOffset>
            </wp:positionH>
            <wp:positionV relativeFrom="margin">
              <wp:posOffset>8255</wp:posOffset>
            </wp:positionV>
            <wp:extent cx="1509395" cy="1131570"/>
            <wp:effectExtent l="19050" t="0" r="0" b="0"/>
            <wp:wrapSquare wrapText="bothSides"/>
            <wp:docPr id="10" name="Рисунок 10" descr="H:\Олейникова\ПДД фото\SAM_1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Олейникова\ПДД фото\SAM_15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395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C20C3" w:rsidRPr="00C0176B">
        <w:rPr>
          <w:rFonts w:ascii="Times New Roman" w:hAnsi="Times New Roman" w:cs="Times New Roman"/>
          <w:sz w:val="28"/>
          <w:szCs w:val="28"/>
          <w:lang w:eastAsia="ru-RU"/>
        </w:rPr>
        <w:t>•  сюжетно-ролевые игры («</w:t>
      </w:r>
      <w:hyperlink r:id="rId14" w:history="1">
        <w:r w:rsidR="006C20C3" w:rsidRPr="00597159">
          <w:rPr>
            <w:rStyle w:val="ab"/>
            <w:rFonts w:ascii="Times New Roman" w:hAnsi="Times New Roman" w:cs="Times New Roman"/>
            <w:sz w:val="28"/>
            <w:szCs w:val="28"/>
            <w:lang w:eastAsia="ru-RU"/>
          </w:rPr>
          <w:t>Пассажиры</w:t>
        </w:r>
      </w:hyperlink>
      <w:r w:rsidR="006C20C3" w:rsidRPr="00C0176B">
        <w:rPr>
          <w:rFonts w:ascii="Times New Roman" w:hAnsi="Times New Roman" w:cs="Times New Roman"/>
          <w:sz w:val="28"/>
          <w:szCs w:val="28"/>
          <w:lang w:eastAsia="ru-RU"/>
        </w:rPr>
        <w:t>», «Регулируемый перекресток», «Пешеходы и водители» и т.д.)</w:t>
      </w:r>
      <w:r w:rsidR="00D604D3" w:rsidRPr="00C0176B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8F6C44" w:rsidRDefault="008F6C44" w:rsidP="00C017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F6C44" w:rsidRDefault="008F6C44" w:rsidP="00C017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F6C44" w:rsidRDefault="00C7321C" w:rsidP="00C017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32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0886"/>
            <wp:effectExtent l="19050" t="0" r="3175" b="0"/>
            <wp:docPr id="12" name="Рисунок 1" descr="«У светофора каникул нет». Открытое мероприятие по пропаганде и изучению ПДД по мотивам русской народной сказки «Колобок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«У светофора каникул нет». Открытое мероприятие по пропаганде и изучению ПДД по мотивам русской народной сказки «Колобок»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C44" w:rsidRDefault="008F6C44" w:rsidP="00C017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F6C44" w:rsidRPr="00C0176B" w:rsidRDefault="008F6C44" w:rsidP="00C017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20C3" w:rsidRPr="00C0176B" w:rsidRDefault="006C20C3" w:rsidP="00C017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176B">
        <w:rPr>
          <w:rFonts w:ascii="Times New Roman" w:hAnsi="Times New Roman" w:cs="Times New Roman"/>
          <w:sz w:val="28"/>
          <w:szCs w:val="28"/>
          <w:lang w:eastAsia="ru-RU"/>
        </w:rPr>
        <w:t xml:space="preserve">•  дидактические («Подбери символ к дорожному знаку», «Собери дорожный знак», «Распредели знаки по группам» и т.д.);  </w:t>
      </w:r>
    </w:p>
    <w:p w:rsidR="006C20C3" w:rsidRPr="00C0176B" w:rsidRDefault="008F6C44" w:rsidP="00C017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17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4442460</wp:posOffset>
            </wp:positionH>
            <wp:positionV relativeFrom="margin">
              <wp:posOffset>1226820</wp:posOffset>
            </wp:positionV>
            <wp:extent cx="1503680" cy="1214755"/>
            <wp:effectExtent l="0" t="0" r="1270" b="444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3680" cy="1214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20C3" w:rsidRPr="00C0176B">
        <w:rPr>
          <w:rFonts w:ascii="Times New Roman" w:hAnsi="Times New Roman" w:cs="Times New Roman"/>
          <w:sz w:val="28"/>
          <w:szCs w:val="28"/>
          <w:lang w:eastAsia="ru-RU"/>
        </w:rPr>
        <w:t xml:space="preserve">•  с использованием макетов; </w:t>
      </w:r>
    </w:p>
    <w:p w:rsidR="006C20C3" w:rsidRPr="00C0176B" w:rsidRDefault="00D604D3" w:rsidP="00C017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176B">
        <w:rPr>
          <w:rFonts w:ascii="Times New Roman" w:hAnsi="Times New Roman" w:cs="Times New Roman"/>
          <w:sz w:val="28"/>
          <w:szCs w:val="28"/>
          <w:lang w:eastAsia="ru-RU"/>
        </w:rPr>
        <w:t>•  компьютерные.</w:t>
      </w:r>
      <w:r w:rsidR="00C0176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604D3" w:rsidRPr="00C0176B" w:rsidRDefault="00D604D3" w:rsidP="00C0176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176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Во время целевых прогулок и экскурсий педагоги наглядно показывают реальные светофоры, пешеходные переходы, дорожные знаки, движение транспортных средств для того, чтобы дошкольники имели представление реальных картин дорожного движения и могли рассуждать об увиденном. </w:t>
      </w:r>
      <w:r w:rsidR="008F6C44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8F6C44" w:rsidRPr="008F6C44">
        <w:rPr>
          <w:rFonts w:ascii="Times New Roman" w:hAnsi="Times New Roman" w:cs="Times New Roman"/>
          <w:sz w:val="28"/>
          <w:szCs w:val="28"/>
          <w:highlight w:val="yellow"/>
          <w:lang w:eastAsia="ru-RU"/>
        </w:rPr>
        <w:t>фото</w:t>
      </w:r>
      <w:r w:rsidR="008F6C44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C0176B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C0176B" w:rsidRDefault="00C0176B" w:rsidP="00C0176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D604D3" w:rsidRPr="00ED7D5C" w:rsidRDefault="00D604D3" w:rsidP="00ED7D5C">
      <w:pPr>
        <w:pStyle w:val="a3"/>
        <w:numPr>
          <w:ilvl w:val="0"/>
          <w:numId w:val="7"/>
        </w:numPr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ED7D5C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Работа с родителями</w:t>
      </w:r>
    </w:p>
    <w:p w:rsidR="00D604D3" w:rsidRPr="00C0176B" w:rsidRDefault="00D604D3" w:rsidP="00C017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176B">
        <w:rPr>
          <w:rFonts w:ascii="Times New Roman" w:hAnsi="Times New Roman" w:cs="Times New Roman"/>
          <w:sz w:val="28"/>
          <w:szCs w:val="28"/>
          <w:lang w:eastAsia="ru-RU"/>
        </w:rPr>
        <w:t xml:space="preserve">Родители  являются главными  участниками образовательного  процесса в  обучении  детей дошкольного  возраста  в обучении  дошкольников Правилам  дорожного движения.  Чтобы  работа  была  более  эффективной,  мы  осуществляем целенаправленное  взаимодействие  и  стараемся  сделать  их  своими помощниками    в  ликвидации  дорожной  безграмотности  у  детей.  Наше общение  строится  на  основе  диалога,  открытости,  искренности,  отказе  от критики и оценки партнера по общению. Единые требования воспитателя и родителей обеспечивают у детей образование прочных навыков безопасного поведения на улице.  </w:t>
      </w:r>
    </w:p>
    <w:p w:rsidR="006C20C3" w:rsidRPr="00C0176B" w:rsidRDefault="00D604D3" w:rsidP="00C017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176B">
        <w:rPr>
          <w:rFonts w:ascii="Times New Roman" w:hAnsi="Times New Roman" w:cs="Times New Roman"/>
          <w:sz w:val="28"/>
          <w:szCs w:val="28"/>
          <w:lang w:eastAsia="ru-RU"/>
        </w:rPr>
        <w:t>В своей работе с родителями мы используем:</w:t>
      </w:r>
    </w:p>
    <w:p w:rsidR="008A245D" w:rsidRPr="00C0176B" w:rsidRDefault="008A245D" w:rsidP="00C0176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176B">
        <w:rPr>
          <w:rFonts w:ascii="Times New Roman" w:hAnsi="Times New Roman" w:cs="Times New Roman"/>
          <w:sz w:val="28"/>
          <w:szCs w:val="28"/>
          <w:lang w:eastAsia="ru-RU"/>
        </w:rPr>
        <w:t>родительские собрания: «Соблюдаем ПДД», «Безопасность детей – забота и ответственность взрослых»;</w:t>
      </w:r>
    </w:p>
    <w:p w:rsidR="008A245D" w:rsidRPr="00C0176B" w:rsidRDefault="008A245D" w:rsidP="00C0176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176B">
        <w:rPr>
          <w:rFonts w:ascii="Times New Roman" w:hAnsi="Times New Roman" w:cs="Times New Roman"/>
          <w:sz w:val="28"/>
          <w:szCs w:val="28"/>
          <w:lang w:eastAsia="ru-RU"/>
        </w:rPr>
        <w:t>родители вместе с детьми составляют схемы безопасного маршрута движения детей «дом – детский сад»;</w:t>
      </w:r>
    </w:p>
    <w:p w:rsidR="008A245D" w:rsidRDefault="00A60075" w:rsidP="00C0176B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auto"/>
          <w:sz w:val="28"/>
          <w:szCs w:val="28"/>
        </w:rPr>
      </w:pPr>
      <w:hyperlink r:id="rId17" w:history="1">
        <w:r w:rsidR="008A245D" w:rsidRPr="00597159">
          <w:rPr>
            <w:rStyle w:val="ab"/>
            <w:rFonts w:ascii="Times New Roman" w:hAnsi="Times New Roman" w:cs="Times New Roman"/>
            <w:sz w:val="28"/>
            <w:szCs w:val="28"/>
          </w:rPr>
          <w:t>беседы и консультации для родителей</w:t>
        </w:r>
      </w:hyperlink>
      <w:r w:rsidR="008A245D" w:rsidRPr="00C0176B">
        <w:rPr>
          <w:rFonts w:ascii="Times New Roman" w:hAnsi="Times New Roman" w:cs="Times New Roman"/>
          <w:color w:val="auto"/>
          <w:sz w:val="28"/>
          <w:szCs w:val="28"/>
        </w:rPr>
        <w:t xml:space="preserve"> «Безопасность детей – забота и ответственность взрослых», «Как сделать дорогу в детский сад безопасной»;</w:t>
      </w:r>
    </w:p>
    <w:p w:rsidR="00597159" w:rsidRPr="00C0176B" w:rsidRDefault="00597159" w:rsidP="00C0176B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детско-родительские </w:t>
      </w:r>
      <w:hyperlink r:id="rId18" w:history="1">
        <w:r w:rsidRPr="00597159">
          <w:rPr>
            <w:rStyle w:val="ab"/>
            <w:rFonts w:ascii="Times New Roman" w:hAnsi="Times New Roman" w:cs="Times New Roman"/>
            <w:sz w:val="28"/>
            <w:szCs w:val="28"/>
          </w:rPr>
          <w:t>акции</w:t>
        </w:r>
      </w:hyperlink>
      <w:r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8A245D" w:rsidRPr="00C0176B" w:rsidRDefault="008A245D" w:rsidP="00C0176B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auto"/>
          <w:sz w:val="28"/>
          <w:szCs w:val="28"/>
        </w:rPr>
      </w:pPr>
      <w:r w:rsidRPr="00C0176B">
        <w:rPr>
          <w:rFonts w:ascii="Times New Roman" w:hAnsi="Times New Roman" w:cs="Times New Roman"/>
          <w:color w:val="auto"/>
          <w:sz w:val="28"/>
          <w:szCs w:val="28"/>
        </w:rPr>
        <w:t xml:space="preserve">раздача </w:t>
      </w:r>
      <w:hyperlink r:id="rId19" w:history="1">
        <w:r w:rsidRPr="00597159">
          <w:rPr>
            <w:rStyle w:val="ab"/>
            <w:rFonts w:ascii="Times New Roman" w:hAnsi="Times New Roman" w:cs="Times New Roman"/>
            <w:sz w:val="28"/>
            <w:szCs w:val="28"/>
          </w:rPr>
          <w:t>памяток</w:t>
        </w:r>
      </w:hyperlink>
      <w:r w:rsidRPr="00C0176B">
        <w:rPr>
          <w:rFonts w:ascii="Times New Roman" w:hAnsi="Times New Roman" w:cs="Times New Roman"/>
          <w:color w:val="auto"/>
          <w:sz w:val="28"/>
          <w:szCs w:val="28"/>
        </w:rPr>
        <w:t xml:space="preserve"> и </w:t>
      </w:r>
      <w:hyperlink r:id="rId20" w:history="1">
        <w:r w:rsidRPr="00597159">
          <w:rPr>
            <w:rStyle w:val="ab"/>
            <w:rFonts w:ascii="Times New Roman" w:hAnsi="Times New Roman" w:cs="Times New Roman"/>
            <w:sz w:val="28"/>
            <w:szCs w:val="28"/>
          </w:rPr>
          <w:t>буклетов</w:t>
        </w:r>
      </w:hyperlink>
      <w:r w:rsidRPr="00C0176B">
        <w:rPr>
          <w:rFonts w:ascii="Times New Roman" w:hAnsi="Times New Roman" w:cs="Times New Roman"/>
          <w:color w:val="auto"/>
          <w:sz w:val="28"/>
          <w:szCs w:val="28"/>
        </w:rPr>
        <w:t xml:space="preserve"> родителям по формированию у детей ПДД.</w:t>
      </w:r>
    </w:p>
    <w:p w:rsidR="008A245D" w:rsidRPr="00C0176B" w:rsidRDefault="008A245D" w:rsidP="00C0176B">
      <w:pPr>
        <w:pStyle w:val="a4"/>
        <w:ind w:firstLine="360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C0176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В рамках обратной связи с родителями изучаем семейный опыт по обучению дошкольников безопасности дорожного движения в качестве пешехода и пассажира транспортного средства. </w:t>
      </w:r>
    </w:p>
    <w:p w:rsidR="00D604D3" w:rsidRDefault="008F6C44" w:rsidP="00C0176B">
      <w:pPr>
        <w:spacing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0176B"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4086225</wp:posOffset>
            </wp:positionH>
            <wp:positionV relativeFrom="margin">
              <wp:posOffset>71755</wp:posOffset>
            </wp:positionV>
            <wp:extent cx="1736725" cy="1302385"/>
            <wp:effectExtent l="0" t="0" r="0" b="0"/>
            <wp:wrapSquare wrapText="bothSides"/>
            <wp:docPr id="8" name="Рисунок 8" descr="H:\DCIM\100SSCAM\SDC14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CIM\100SSCAM\SDC1418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725" cy="130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A245D" w:rsidRPr="00C0176B">
        <w:rPr>
          <w:rFonts w:ascii="Times New Roman" w:hAnsi="Times New Roman" w:cs="Times New Roman"/>
          <w:sz w:val="28"/>
          <w:szCs w:val="28"/>
        </w:rPr>
        <w:t xml:space="preserve">В целях пропаганды безопасности дорожного движения и профилактики детского дорожно-транспортного травматизма в группах ДОУ оформлены </w:t>
      </w:r>
      <w:hyperlink r:id="rId22" w:history="1">
        <w:r w:rsidR="008A245D" w:rsidRPr="00597159">
          <w:rPr>
            <w:rStyle w:val="ab"/>
            <w:rFonts w:ascii="Times New Roman" w:hAnsi="Times New Roman" w:cs="Times New Roman"/>
            <w:sz w:val="28"/>
            <w:szCs w:val="28"/>
          </w:rPr>
          <w:t>информационные стенды для родителей</w:t>
        </w:r>
      </w:hyperlink>
      <w:r w:rsidR="008A245D" w:rsidRPr="00C0176B">
        <w:rPr>
          <w:rFonts w:ascii="Times New Roman" w:hAnsi="Times New Roman" w:cs="Times New Roman"/>
          <w:sz w:val="28"/>
          <w:szCs w:val="28"/>
        </w:rPr>
        <w:t xml:space="preserve"> с целью пропаганды безопасности на дорогах, необходимостью изучения дошкольниками ПДД и соблюдения родителями ПДД, где размещены материалы по обучению детей правилам безопасного поведения  на улицах и дорогах, по профилактике детского дорожно</w:t>
      </w:r>
      <w:r w:rsidR="00C0176B">
        <w:rPr>
          <w:rFonts w:ascii="Times New Roman" w:hAnsi="Times New Roman" w:cs="Times New Roman"/>
          <w:sz w:val="28"/>
          <w:szCs w:val="28"/>
        </w:rPr>
        <w:t>-</w:t>
      </w:r>
      <w:r w:rsidR="008A245D" w:rsidRPr="00C0176B">
        <w:rPr>
          <w:rFonts w:ascii="Times New Roman" w:hAnsi="Times New Roman" w:cs="Times New Roman"/>
          <w:sz w:val="28"/>
          <w:szCs w:val="28"/>
        </w:rPr>
        <w:t>транспортного травматизма.</w:t>
      </w:r>
    </w:p>
    <w:p w:rsidR="007767C5" w:rsidRDefault="007767C5" w:rsidP="00C0176B">
      <w:pPr>
        <w:spacing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7767C5" w:rsidRPr="00C0176B" w:rsidRDefault="007767C5" w:rsidP="00C0176B">
      <w:pPr>
        <w:spacing w:line="240" w:lineRule="auto"/>
        <w:ind w:firstLine="36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71FD5" w:rsidRPr="00C0176B" w:rsidRDefault="007C400B" w:rsidP="00C0176B">
      <w:pPr>
        <w:pStyle w:val="a4"/>
        <w:ind w:firstLine="851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0176B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Связь с социумом</w:t>
      </w:r>
    </w:p>
    <w:p w:rsidR="007C400B" w:rsidRPr="00C0176B" w:rsidRDefault="007C400B" w:rsidP="00C017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20C3" w:rsidRPr="00C0176B" w:rsidRDefault="007C400B" w:rsidP="00C017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176B">
        <w:rPr>
          <w:rFonts w:ascii="Times New Roman" w:hAnsi="Times New Roman" w:cs="Times New Roman"/>
          <w:sz w:val="28"/>
          <w:szCs w:val="28"/>
        </w:rPr>
        <w:t xml:space="preserve">Одним из ведущих условий формирования у дошкольников культуры поведения на дорогах является взаимодействие ДОУ с социальными партнерами. Наше дошкольное образовательное учреждение, как и любое другое, является открытой социальной системой, способной реагировать на изменения внутренней и внешней среды. Одним из путей повышения качества дошкольного образования по вопросам профилактики детского </w:t>
      </w:r>
      <w:r w:rsidR="00C0176B">
        <w:rPr>
          <w:rFonts w:ascii="Times New Roman" w:hAnsi="Times New Roman" w:cs="Times New Roman"/>
          <w:sz w:val="28"/>
          <w:szCs w:val="28"/>
        </w:rPr>
        <w:t>дорожно-</w:t>
      </w:r>
      <w:r w:rsidRPr="00C0176B">
        <w:rPr>
          <w:rFonts w:ascii="Times New Roman" w:hAnsi="Times New Roman" w:cs="Times New Roman"/>
          <w:sz w:val="28"/>
          <w:szCs w:val="28"/>
        </w:rPr>
        <w:t>транспортного травматизма мы видим в установлении прочных связей с социумом, как главного направления дошкольного образования, от которого, на наш взгляд, в первую очередь зависит его качество.</w:t>
      </w:r>
    </w:p>
    <w:p w:rsidR="007C400B" w:rsidRPr="00C0176B" w:rsidRDefault="007C400B" w:rsidP="00C017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176B">
        <w:rPr>
          <w:rFonts w:ascii="Times New Roman" w:hAnsi="Times New Roman" w:cs="Times New Roman"/>
          <w:sz w:val="28"/>
          <w:szCs w:val="28"/>
        </w:rPr>
        <w:t xml:space="preserve">По обучению детей с правилами дорожного движения наш детский сад </w:t>
      </w:r>
    </w:p>
    <w:p w:rsidR="007C400B" w:rsidRPr="00C0176B" w:rsidRDefault="007C400B" w:rsidP="00C017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76B">
        <w:rPr>
          <w:rFonts w:ascii="Times New Roman" w:hAnsi="Times New Roman" w:cs="Times New Roman"/>
          <w:sz w:val="28"/>
          <w:szCs w:val="28"/>
        </w:rPr>
        <w:t xml:space="preserve">взаимодействует с различными учреждениями. </w:t>
      </w:r>
    </w:p>
    <w:p w:rsidR="008A245D" w:rsidRPr="00C0176B" w:rsidRDefault="008F6C44" w:rsidP="00C017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-19685</wp:posOffset>
            </wp:positionH>
            <wp:positionV relativeFrom="margin">
              <wp:posOffset>5276850</wp:posOffset>
            </wp:positionV>
            <wp:extent cx="1992630" cy="1121410"/>
            <wp:effectExtent l="0" t="0" r="7620" b="2540"/>
            <wp:wrapSquare wrapText="bothSides"/>
            <wp:docPr id="4" name="Рисунок 4" descr="H:\Олейникова\пдд\SAM_6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Олейникова\пдд\SAM_690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112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4348480</wp:posOffset>
            </wp:positionH>
            <wp:positionV relativeFrom="margin">
              <wp:posOffset>4929505</wp:posOffset>
            </wp:positionV>
            <wp:extent cx="1808480" cy="1017905"/>
            <wp:effectExtent l="0" t="0" r="1270" b="0"/>
            <wp:wrapSquare wrapText="bothSides"/>
            <wp:docPr id="2" name="Рисунок 2" descr="H:\лето 2016\SAM_6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лето 2016\SAM_645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48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0176B">
        <w:rPr>
          <w:rFonts w:ascii="Times New Roman" w:hAnsi="Times New Roman" w:cs="Times New Roman"/>
          <w:sz w:val="28"/>
          <w:szCs w:val="28"/>
        </w:rPr>
        <w:t xml:space="preserve">Сотрудники ГИБДД </w:t>
      </w:r>
      <w:r w:rsidR="007C400B" w:rsidRPr="00C0176B">
        <w:rPr>
          <w:rFonts w:ascii="Times New Roman" w:hAnsi="Times New Roman" w:cs="Times New Roman"/>
          <w:sz w:val="28"/>
          <w:szCs w:val="28"/>
        </w:rPr>
        <w:t xml:space="preserve">принимают участие в </w:t>
      </w:r>
      <w:hyperlink r:id="rId25" w:history="1">
        <w:r w:rsidR="007C400B" w:rsidRPr="00597159">
          <w:rPr>
            <w:rStyle w:val="ab"/>
            <w:rFonts w:ascii="Times New Roman" w:hAnsi="Times New Roman" w:cs="Times New Roman"/>
            <w:sz w:val="28"/>
            <w:szCs w:val="28"/>
          </w:rPr>
          <w:t>профилактических мероприятиях по ДДТТ</w:t>
        </w:r>
      </w:hyperlink>
      <w:r w:rsidR="007C400B" w:rsidRPr="00C0176B">
        <w:rPr>
          <w:rFonts w:ascii="Times New Roman" w:hAnsi="Times New Roman" w:cs="Times New Roman"/>
          <w:sz w:val="28"/>
          <w:szCs w:val="28"/>
        </w:rPr>
        <w:t>. Их приход в ДОУ, игровые программы, беседы с детьми делают работу  по  ознакомлению  с  правилами  дорожного  движения  более действенной.</w:t>
      </w:r>
      <w:r w:rsidR="00CA704A" w:rsidRPr="00CA704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C400B" w:rsidRPr="00C0176B" w:rsidRDefault="007C400B" w:rsidP="00C017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176B">
        <w:rPr>
          <w:rFonts w:ascii="Times New Roman" w:hAnsi="Times New Roman" w:cs="Times New Roman"/>
          <w:sz w:val="28"/>
          <w:szCs w:val="28"/>
        </w:rPr>
        <w:t xml:space="preserve">Двери  детского  сада    всегда  открыты  для  артистов  выездных </w:t>
      </w:r>
    </w:p>
    <w:p w:rsidR="007C400B" w:rsidRPr="00C0176B" w:rsidRDefault="007C400B" w:rsidP="00C017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76B">
        <w:rPr>
          <w:rFonts w:ascii="Times New Roman" w:hAnsi="Times New Roman" w:cs="Times New Roman"/>
          <w:sz w:val="28"/>
          <w:szCs w:val="28"/>
        </w:rPr>
        <w:t xml:space="preserve">театров.  Воспитанники  с  большим  удовольствием  отправляются  в необыкновенные  путешествия  в  страну  заколдованных  дорожных  знаков, </w:t>
      </w:r>
    </w:p>
    <w:p w:rsidR="007C400B" w:rsidRDefault="007C400B" w:rsidP="00C017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176B">
        <w:rPr>
          <w:rFonts w:ascii="Times New Roman" w:hAnsi="Times New Roman" w:cs="Times New Roman"/>
          <w:sz w:val="28"/>
          <w:szCs w:val="28"/>
        </w:rPr>
        <w:t xml:space="preserve">помогают  сказочным  героям разгадать  тайны  страны  Светофория, построить  дорогу  для  того чтобы  вернуться  назад в детский сад и т.д. </w:t>
      </w:r>
      <w:r w:rsidRPr="00C0176B">
        <w:rPr>
          <w:rFonts w:ascii="Times New Roman" w:hAnsi="Times New Roman" w:cs="Times New Roman"/>
          <w:sz w:val="28"/>
          <w:szCs w:val="28"/>
        </w:rPr>
        <w:cr/>
      </w:r>
      <w:r w:rsidR="00597159">
        <w:rPr>
          <w:rFonts w:ascii="Times New Roman" w:hAnsi="Times New Roman" w:cs="Times New Roman"/>
          <w:sz w:val="28"/>
          <w:szCs w:val="28"/>
        </w:rPr>
        <w:t>(</w:t>
      </w:r>
      <w:r w:rsidR="00597159" w:rsidRPr="00597159">
        <w:rPr>
          <w:rFonts w:ascii="Times New Roman" w:hAnsi="Times New Roman" w:cs="Times New Roman"/>
          <w:sz w:val="28"/>
          <w:szCs w:val="28"/>
          <w:highlight w:val="yellow"/>
        </w:rPr>
        <w:t>фото</w:t>
      </w:r>
      <w:r w:rsidR="00597159">
        <w:rPr>
          <w:rFonts w:ascii="Times New Roman" w:hAnsi="Times New Roman" w:cs="Times New Roman"/>
          <w:sz w:val="28"/>
          <w:szCs w:val="28"/>
        </w:rPr>
        <w:t>)</w:t>
      </w:r>
    </w:p>
    <w:p w:rsidR="007767C5" w:rsidRPr="00C0176B" w:rsidRDefault="007767C5" w:rsidP="00C017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67C5" w:rsidRDefault="007767C5" w:rsidP="00C0176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C400B" w:rsidRPr="00C0176B" w:rsidRDefault="007767C5" w:rsidP="00C0176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7C400B" w:rsidRPr="00C0176B">
        <w:rPr>
          <w:rFonts w:ascii="Times New Roman" w:hAnsi="Times New Roman" w:cs="Times New Roman"/>
          <w:b/>
          <w:color w:val="FF0000"/>
          <w:sz w:val="28"/>
          <w:szCs w:val="28"/>
        </w:rPr>
        <w:t>Работа с педагогами</w:t>
      </w:r>
    </w:p>
    <w:p w:rsidR="007C400B" w:rsidRPr="00C0176B" w:rsidRDefault="007C400B" w:rsidP="00C0176B">
      <w:pPr>
        <w:pStyle w:val="a4"/>
        <w:ind w:firstLine="851"/>
        <w:rPr>
          <w:rFonts w:ascii="Times New Roman" w:hAnsi="Times New Roman" w:cs="Times New Roman"/>
          <w:sz w:val="28"/>
          <w:szCs w:val="28"/>
        </w:rPr>
      </w:pPr>
    </w:p>
    <w:p w:rsidR="007C400B" w:rsidRPr="00C0176B" w:rsidRDefault="007C400B" w:rsidP="00C0176B">
      <w:pPr>
        <w:pStyle w:val="a4"/>
        <w:ind w:firstLine="851"/>
        <w:rPr>
          <w:rFonts w:ascii="Times New Roman" w:hAnsi="Times New Roman" w:cs="Times New Roman"/>
          <w:sz w:val="28"/>
          <w:szCs w:val="28"/>
        </w:rPr>
      </w:pPr>
      <w:r w:rsidRPr="00C0176B">
        <w:rPr>
          <w:rFonts w:ascii="Times New Roman" w:hAnsi="Times New Roman" w:cs="Times New Roman"/>
          <w:sz w:val="28"/>
          <w:szCs w:val="28"/>
        </w:rPr>
        <w:t xml:space="preserve">Коллективом созданы оптимальные условия для обучения детей Правилам безопасного поведения на дорогах. Для правильной организации работы с детьми по формированию навыков культурного поведения на улице очень важно постоянно повышать квалификацию педагогов. Педагогический коллектив нашего дошкольного учреждения принимает активное участие в работе районных методических объединений, семинаров, конференций. </w:t>
      </w:r>
    </w:p>
    <w:p w:rsidR="007C400B" w:rsidRPr="00C0176B" w:rsidRDefault="007C400B" w:rsidP="00C0176B">
      <w:pPr>
        <w:pStyle w:val="a4"/>
        <w:ind w:firstLine="851"/>
        <w:rPr>
          <w:rFonts w:ascii="Times New Roman" w:hAnsi="Times New Roman" w:cs="Times New Roman"/>
          <w:sz w:val="28"/>
          <w:szCs w:val="28"/>
        </w:rPr>
      </w:pPr>
      <w:r w:rsidRPr="00C0176B">
        <w:rPr>
          <w:rFonts w:ascii="Times New Roman" w:hAnsi="Times New Roman" w:cs="Times New Roman"/>
          <w:sz w:val="28"/>
          <w:szCs w:val="28"/>
        </w:rPr>
        <w:t>На общих собраниях коллектива обсуждаем вопросы организации и планирования работы по обучению детей Правилам дорожного движения, проводятся консультации для воспитателей  «Что должен знать воспитатель о ПДД».</w:t>
      </w:r>
    </w:p>
    <w:p w:rsidR="007C400B" w:rsidRPr="00C0176B" w:rsidRDefault="007C400B" w:rsidP="00C017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176B">
        <w:rPr>
          <w:rFonts w:ascii="Times New Roman" w:hAnsi="Times New Roman" w:cs="Times New Roman"/>
          <w:sz w:val="28"/>
          <w:szCs w:val="28"/>
        </w:rPr>
        <w:t xml:space="preserve">Основной целью работы педагогического коллектива по предупреждению детского дорожно-транспортного травматизма является создание условий для обучения дошкольников Правилам дорожного </w:t>
      </w:r>
      <w:r w:rsidRPr="00C0176B">
        <w:rPr>
          <w:rFonts w:ascii="Times New Roman" w:hAnsi="Times New Roman" w:cs="Times New Roman"/>
          <w:sz w:val="28"/>
          <w:szCs w:val="28"/>
        </w:rPr>
        <w:lastRenderedPageBreak/>
        <w:t>движения через систематизацию знаний, стимулирующих развитие осознанного отношения к своему здоровью и своей безопасности.</w:t>
      </w:r>
    </w:p>
    <w:p w:rsidR="007C400B" w:rsidRPr="00C0176B" w:rsidRDefault="007C400B" w:rsidP="00C017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176B">
        <w:rPr>
          <w:rFonts w:ascii="Times New Roman" w:hAnsi="Times New Roman" w:cs="Times New Roman"/>
          <w:sz w:val="28"/>
          <w:szCs w:val="28"/>
        </w:rPr>
        <w:t xml:space="preserve">Работа по ознакомлению дошкольников с правилами дорожного движения в детском саду организуется в соответствии с </w:t>
      </w:r>
      <w:hyperlink r:id="rId26" w:history="1">
        <w:r w:rsidRPr="00597159">
          <w:rPr>
            <w:rStyle w:val="ab"/>
            <w:rFonts w:ascii="Times New Roman" w:hAnsi="Times New Roman" w:cs="Times New Roman"/>
            <w:sz w:val="28"/>
            <w:szCs w:val="28"/>
          </w:rPr>
          <w:t>нормативно – правовыми документами</w:t>
        </w:r>
      </w:hyperlink>
      <w:r w:rsidRPr="00C0176B">
        <w:rPr>
          <w:rFonts w:ascii="Times New Roman" w:hAnsi="Times New Roman" w:cs="Times New Roman"/>
          <w:sz w:val="28"/>
          <w:szCs w:val="28"/>
        </w:rPr>
        <w:t>, так как они являются правовой основой деятельности организации и содержат положения, основанные на нормах административного права и обязательные для исполнения.</w:t>
      </w:r>
    </w:p>
    <w:p w:rsidR="007C400B" w:rsidRPr="00C0176B" w:rsidRDefault="007C400B" w:rsidP="00C017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400B" w:rsidRPr="00C0176B" w:rsidRDefault="007C400B" w:rsidP="00C017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245D" w:rsidRPr="00C0176B" w:rsidRDefault="008A245D" w:rsidP="00C017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C400B" w:rsidRPr="00C0176B" w:rsidRDefault="007C400B" w:rsidP="00C017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C400B" w:rsidRPr="00C0176B" w:rsidRDefault="007C400B" w:rsidP="00C017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C400B" w:rsidRPr="00C0176B" w:rsidRDefault="007C400B" w:rsidP="00ED7D5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0176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C400B" w:rsidRPr="00C0176B" w:rsidSect="009143AA">
      <w:footerReference w:type="default" r:id="rId2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A0E" w:rsidRDefault="007D6A0E" w:rsidP="00ED7D5C">
      <w:pPr>
        <w:spacing w:after="0" w:line="240" w:lineRule="auto"/>
      </w:pPr>
      <w:r>
        <w:separator/>
      </w:r>
    </w:p>
  </w:endnote>
  <w:endnote w:type="continuationSeparator" w:id="0">
    <w:p w:rsidR="007D6A0E" w:rsidRDefault="007D6A0E" w:rsidP="00ED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36261579"/>
      <w:docPartObj>
        <w:docPartGallery w:val="Page Numbers (Bottom of Page)"/>
        <w:docPartUnique/>
      </w:docPartObj>
    </w:sdtPr>
    <w:sdtContent>
      <w:p w:rsidR="007E7ED5" w:rsidRDefault="00A60075">
        <w:pPr>
          <w:pStyle w:val="a9"/>
          <w:jc w:val="center"/>
        </w:pPr>
        <w:r>
          <w:fldChar w:fldCharType="begin"/>
        </w:r>
        <w:r w:rsidR="007E7ED5">
          <w:instrText>PAGE   \* MERGEFORMAT</w:instrText>
        </w:r>
        <w:r>
          <w:fldChar w:fldCharType="separate"/>
        </w:r>
        <w:r w:rsidR="007A6FA8">
          <w:rPr>
            <w:noProof/>
          </w:rPr>
          <w:t>3</w:t>
        </w:r>
        <w:r>
          <w:fldChar w:fldCharType="end"/>
        </w:r>
      </w:p>
    </w:sdtContent>
  </w:sdt>
  <w:p w:rsidR="00ED7D5C" w:rsidRDefault="00ED7D5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A0E" w:rsidRDefault="007D6A0E" w:rsidP="00ED7D5C">
      <w:pPr>
        <w:spacing w:after="0" w:line="240" w:lineRule="auto"/>
      </w:pPr>
      <w:r>
        <w:separator/>
      </w:r>
    </w:p>
  </w:footnote>
  <w:footnote w:type="continuationSeparator" w:id="0">
    <w:p w:rsidR="007D6A0E" w:rsidRDefault="007D6A0E" w:rsidP="00ED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F41C0"/>
    <w:multiLevelType w:val="hybridMultilevel"/>
    <w:tmpl w:val="6C4E6C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57734"/>
    <w:multiLevelType w:val="hybridMultilevel"/>
    <w:tmpl w:val="A5D09D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725435"/>
    <w:multiLevelType w:val="hybridMultilevel"/>
    <w:tmpl w:val="581A657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6D2BF4"/>
    <w:multiLevelType w:val="hybridMultilevel"/>
    <w:tmpl w:val="98F438AE"/>
    <w:lvl w:ilvl="0" w:tplc="68AE4F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893168"/>
    <w:multiLevelType w:val="hybridMultilevel"/>
    <w:tmpl w:val="6172BC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134D03"/>
    <w:multiLevelType w:val="hybridMultilevel"/>
    <w:tmpl w:val="46E2A2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34378E"/>
    <w:multiLevelType w:val="hybridMultilevel"/>
    <w:tmpl w:val="F9385D6E"/>
    <w:lvl w:ilvl="0" w:tplc="13DC5A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27E5"/>
    <w:rsid w:val="000039D1"/>
    <w:rsid w:val="000253E1"/>
    <w:rsid w:val="000322F7"/>
    <w:rsid w:val="00171FD5"/>
    <w:rsid w:val="001954C9"/>
    <w:rsid w:val="003656AF"/>
    <w:rsid w:val="003E0616"/>
    <w:rsid w:val="00597159"/>
    <w:rsid w:val="006C20C3"/>
    <w:rsid w:val="007767C5"/>
    <w:rsid w:val="007A6FA8"/>
    <w:rsid w:val="007C400B"/>
    <w:rsid w:val="007D6A0E"/>
    <w:rsid w:val="007E7ED5"/>
    <w:rsid w:val="008A245D"/>
    <w:rsid w:val="008F6C44"/>
    <w:rsid w:val="009027E5"/>
    <w:rsid w:val="009143AA"/>
    <w:rsid w:val="00A60075"/>
    <w:rsid w:val="00B402FD"/>
    <w:rsid w:val="00C0176B"/>
    <w:rsid w:val="00C7321C"/>
    <w:rsid w:val="00CA704A"/>
    <w:rsid w:val="00D604D3"/>
    <w:rsid w:val="00DE7AAF"/>
    <w:rsid w:val="00ED7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3E1"/>
    <w:pPr>
      <w:ind w:left="720"/>
      <w:contextualSpacing/>
    </w:pPr>
  </w:style>
  <w:style w:type="paragraph" w:styleId="a4">
    <w:name w:val="No Spacing"/>
    <w:uiPriority w:val="1"/>
    <w:qFormat/>
    <w:rsid w:val="000253E1"/>
    <w:pPr>
      <w:spacing w:after="0" w:line="240" w:lineRule="auto"/>
      <w:jc w:val="both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71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1FD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D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7D5C"/>
  </w:style>
  <w:style w:type="paragraph" w:styleId="a9">
    <w:name w:val="footer"/>
    <w:basedOn w:val="a"/>
    <w:link w:val="aa"/>
    <w:uiPriority w:val="99"/>
    <w:unhideWhenUsed/>
    <w:rsid w:val="00ED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7D5C"/>
  </w:style>
  <w:style w:type="character" w:styleId="ab">
    <w:name w:val="Hyperlink"/>
    <w:basedOn w:val="a0"/>
    <w:uiPriority w:val="99"/>
    <w:unhideWhenUsed/>
    <w:rsid w:val="00ED7D5C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ED7D5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3E1"/>
    <w:pPr>
      <w:ind w:left="720"/>
      <w:contextualSpacing/>
    </w:pPr>
  </w:style>
  <w:style w:type="paragraph" w:styleId="a4">
    <w:name w:val="No Spacing"/>
    <w:uiPriority w:val="1"/>
    <w:qFormat/>
    <w:rsid w:val="000253E1"/>
    <w:pPr>
      <w:spacing w:after="0" w:line="240" w:lineRule="auto"/>
      <w:jc w:val="both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71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1FD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D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7D5C"/>
  </w:style>
  <w:style w:type="paragraph" w:styleId="a9">
    <w:name w:val="footer"/>
    <w:basedOn w:val="a"/>
    <w:link w:val="aa"/>
    <w:uiPriority w:val="99"/>
    <w:unhideWhenUsed/>
    <w:rsid w:val="00ED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7D5C"/>
  </w:style>
  <w:style w:type="character" w:styleId="ab">
    <w:name w:val="Hyperlink"/>
    <w:basedOn w:val="a0"/>
    <w:uiPriority w:val="99"/>
    <w:unhideWhenUsed/>
    <w:rsid w:val="00ED7D5C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ED7D5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9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hyperlink" Target="file:///C:\Users\&#1040;&#1083;&#1077;&#1082;&#1089;&#1072;&#1085;&#1076;&#1088;\AppData\Local\Temp\&#1089;&#1094;&#1077;&#1085;&#1072;&#1088;&#1080;&#1081;%20&#1087;&#1086;%20&#1055;&#1044;&#1044;.docx" TargetMode="External"/><Relationship Id="rId26" Type="http://schemas.openxmlformats.org/officeDocument/2006/relationships/hyperlink" Target="file:///C:\Users\&#1040;&#1083;&#1077;&#1082;&#1089;&#1072;&#1085;&#1076;&#1088;\AppData\Local\Temp\&#1053;&#1086;&#1088;&#1084;&#1072;&#1090;&#1080;&#1074;&#1085;&#1086;-&#1087;&#1088;&#1072;&#1074;&#1086;&#1074;&#1072;&#1103;%20&#1073;&#1072;&#1079;&#1072;.docx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file:///C:\Users\&#1040;&#1083;&#1077;&#1082;&#1089;&#1072;&#1085;&#1076;&#1088;\AppData\Local\Temp\&#1055;&#1088;&#1080;&#1084;&#1077;&#1088;&#1085;&#1099;&#1081;%20&#1087;&#1077;&#1088;&#1077;&#1095;&#1077;&#1085;&#1100;%20&#1082;&#1086;&#1085;&#1089;&#1091;&#1083;&#1100;&#1090;&#1072;&#1094;&#1080;&#1081;%20&#1080;%20&#1073;&#1077;&#1089;&#1077;&#1076;%20&#1089;%20&#1088;&#1086;&#1076;&#1080;&#1090;&#1077;&#1083;&#1103;&#1084;&#1080;.docx" TargetMode="External"/><Relationship Id="rId25" Type="http://schemas.openxmlformats.org/officeDocument/2006/relationships/hyperlink" Target="file:///C:\Users\&#1040;&#1083;&#1077;&#1082;&#1089;&#1072;&#1085;&#1076;&#1088;\AppData\Local\Temp\&#1040;&#1082;&#1094;&#1080;&#1103;%20&#1087;&#1086;%20&#1055;&#1044;&#1044;.docx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yperlink" Target="file:///C:\Users\&#1040;&#1083;&#1077;&#1082;&#1089;&#1072;&#1085;&#1076;&#1088;\AppData\Local\Temp\&#1073;&#1091;&#1082;&#1083;&#1077;&#1090;.docx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2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1.jpe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hyperlink" Target="file:///C:\Users\&#1040;&#1083;&#1077;&#1082;&#1089;&#1072;&#1085;&#1076;&#1088;\AppData\Local\Temp\&#1087;&#1072;&#1084;&#1103;&#1090;&#1082;&#1072;%20&#1086;%20&#1089;&#1074;&#1077;&#1090;&#1086;&#1086;&#1090;&#1088;&#1072;&#1078;&#1072;&#1090;&#1077;&#1083;&#1103;&#1093;.docx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file:///C:\Users\&#1040;&#1083;&#1077;&#1082;&#1089;&#1072;&#1085;&#1076;&#1088;\AppData\Local\Temp\&#1057;&#1102;&#1078;&#1077;&#1090;&#1085;&#1086;-&#1088;&#1086;&#1083;&#1077;&#1074;&#1072;&#1103;%20&#1080;&#1075;&#1088;&#1072;%20&#1055;&#1072;&#1089;&#1089;&#1072;&#1078;&#1080;&#1088;&#1099;.docx" TargetMode="External"/><Relationship Id="rId22" Type="http://schemas.openxmlformats.org/officeDocument/2006/relationships/hyperlink" Target="file:///C:\Users\&#1040;&#1083;&#1077;&#1082;&#1089;&#1072;&#1085;&#1076;&#1088;\AppData\Local\Temp\&#1091;&#1075;&#1086;&#1083;&#1082;&#1080;%20&#1073;&#1077;&#1079;&#1086;&#1087;&#1072;&#1089;&#1085;&#1086;&#1089;&#1090;&#1080;.docx" TargetMode="External"/><Relationship Id="rId27" Type="http://schemas.openxmlformats.org/officeDocument/2006/relationships/footer" Target="footer1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1390</Words>
  <Characters>7926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Александр</cp:lastModifiedBy>
  <cp:revision>2</cp:revision>
  <dcterms:created xsi:type="dcterms:W3CDTF">2017-03-27T20:48:00Z</dcterms:created>
  <dcterms:modified xsi:type="dcterms:W3CDTF">2017-03-27T20:48:00Z</dcterms:modified>
</cp:coreProperties>
</file>